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12E" w:rsidRDefault="0039012E" w:rsidP="0039012E">
      <w:pPr>
        <w:pStyle w:val="msonormalmailrucssattributepostfix"/>
        <w:shd w:val="clear" w:color="auto" w:fill="FFFFFF"/>
        <w:spacing w:before="0" w:beforeAutospacing="0" w:after="200" w:afterAutospacing="0" w:line="253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Дипломанты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Образцовый детский фольклорный ансамбль «Соловушки»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Образцовый детский фольклорный ансамбль «Забава» </w:t>
      </w:r>
      <w:r>
        <w:rPr>
          <w:rFonts w:ascii="Cambria" w:hAnsi="Cambria"/>
          <w:b/>
          <w:bCs/>
          <w:color w:val="000000"/>
          <w:sz w:val="28"/>
          <w:szCs w:val="28"/>
        </w:rPr>
        <w:t>(Свердловская область, г. Верхняя Пышма)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Квартет «Матаня» </w:t>
      </w:r>
      <w:r>
        <w:rPr>
          <w:rFonts w:ascii="Cambria" w:hAnsi="Cambria"/>
          <w:b/>
          <w:bCs/>
          <w:color w:val="000000"/>
          <w:sz w:val="28"/>
          <w:szCs w:val="28"/>
        </w:rPr>
        <w:t>(Артемовский, 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Ансамбль народной песни «Росинка» (старшая группа)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Ансамбль студентов 3 курса отделения СиХНП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Образцовый коллектив детский фольклорный ансамбль «Уральская вечора»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Фольклорный ансамбль «Веретенце» младшая группа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8.</w:t>
      </w:r>
      <w:r>
        <w:rPr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Фольклорный ансамбль «Веретенце» старшая группа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</w:t>
      </w:r>
      <w:r>
        <w:rPr>
          <w:rFonts w:ascii="Cambria" w:hAnsi="Cambria"/>
          <w:color w:val="000000"/>
          <w:sz w:val="28"/>
          <w:szCs w:val="28"/>
        </w:rPr>
        <w:t>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9.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Фольклорный ансамбль «Пряслице» 1 класс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10.</w:t>
      </w:r>
      <w:r>
        <w:rPr>
          <w:b/>
          <w:bCs/>
          <w:color w:val="000000"/>
          <w:sz w:val="14"/>
          <w:szCs w:val="14"/>
        </w:rPr>
        <w:t> </w:t>
      </w:r>
      <w:r>
        <w:rPr>
          <w:rFonts w:ascii="Cambria" w:hAnsi="Cambria"/>
          <w:color w:val="000000"/>
          <w:sz w:val="28"/>
          <w:szCs w:val="28"/>
        </w:rPr>
        <w:t>Фольклорный ансамбль «Пряслице» младшая группа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11.</w:t>
      </w:r>
      <w:r>
        <w:rPr>
          <w:color w:val="000000"/>
          <w:sz w:val="14"/>
          <w:szCs w:val="14"/>
        </w:rPr>
        <w:t> </w:t>
      </w:r>
      <w:r>
        <w:rPr>
          <w:rFonts w:ascii="Cambria" w:hAnsi="Cambria"/>
          <w:color w:val="000000"/>
          <w:sz w:val="28"/>
          <w:szCs w:val="28"/>
        </w:rPr>
        <w:t>Фольклорный ансамбль «Пряслице» Старшая группа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12.</w:t>
      </w:r>
      <w:r>
        <w:rPr>
          <w:color w:val="000000"/>
          <w:sz w:val="14"/>
          <w:szCs w:val="14"/>
        </w:rPr>
        <w:t> </w:t>
      </w:r>
      <w:r>
        <w:rPr>
          <w:rFonts w:ascii="Cambria" w:hAnsi="Cambria"/>
          <w:color w:val="000000"/>
          <w:sz w:val="28"/>
          <w:szCs w:val="28"/>
        </w:rPr>
        <w:t>Новоселова Мария Федоровна </w:t>
      </w:r>
      <w:r>
        <w:rPr>
          <w:rFonts w:ascii="Cambria" w:hAnsi="Cambria"/>
          <w:b/>
          <w:bCs/>
          <w:color w:val="000000"/>
          <w:sz w:val="28"/>
          <w:szCs w:val="28"/>
        </w:rPr>
        <w:t>(Свердловская область, город Алапаевск, посёлок Западный)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13.</w:t>
      </w:r>
      <w:r>
        <w:rPr>
          <w:color w:val="000000"/>
          <w:sz w:val="14"/>
          <w:szCs w:val="14"/>
        </w:rPr>
        <w:t> </w:t>
      </w:r>
      <w:r>
        <w:rPr>
          <w:rFonts w:ascii="Cambria" w:hAnsi="Cambria"/>
          <w:color w:val="000000"/>
          <w:sz w:val="28"/>
          <w:szCs w:val="28"/>
        </w:rPr>
        <w:t>Гизатулина Карина Ренатовна 13 лет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14.</w:t>
      </w:r>
      <w:r>
        <w:rPr>
          <w:color w:val="000000"/>
          <w:sz w:val="14"/>
          <w:szCs w:val="14"/>
        </w:rPr>
        <w:t> </w:t>
      </w:r>
      <w:r>
        <w:rPr>
          <w:rFonts w:ascii="Cambria" w:hAnsi="Cambria"/>
          <w:color w:val="000000"/>
          <w:sz w:val="28"/>
          <w:szCs w:val="28"/>
        </w:rPr>
        <w:t>Смагина  Ксения Артемовна </w:t>
      </w:r>
      <w:r>
        <w:rPr>
          <w:rFonts w:ascii="Cambria" w:hAnsi="Cambria"/>
          <w:b/>
          <w:bCs/>
          <w:color w:val="000000"/>
          <w:sz w:val="28"/>
          <w:szCs w:val="28"/>
        </w:rPr>
        <w:t>(Свердловская область, город Алапаевск, посёлок Западный)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 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Лауреаты </w:t>
      </w:r>
      <w:r>
        <w:rPr>
          <w:rFonts w:ascii="Cambria" w:hAnsi="Cambria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Cambria" w:hAnsi="Cambria"/>
          <w:b/>
          <w:bCs/>
          <w:color w:val="000000"/>
          <w:sz w:val="28"/>
          <w:szCs w:val="28"/>
        </w:rPr>
        <w:t> степени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Фольклорный коллектив «Веснянки» </w:t>
      </w:r>
      <w:r>
        <w:rPr>
          <w:rFonts w:ascii="Cambria" w:hAnsi="Cambria"/>
          <w:b/>
          <w:bCs/>
          <w:color w:val="000000"/>
          <w:sz w:val="28"/>
          <w:szCs w:val="28"/>
        </w:rPr>
        <w:t>(Ревда,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Образцовый фольклорный ансамбль «Зорюшка» (старшая группа)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Фольклорный ансамбль «Фолк-Мир»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Бодимер Ирина Александровна 15 лет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Чуканова Ольга Сергеевна 19 лет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Бологова Валерия Эдуардовна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28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14"/>
          <w:szCs w:val="14"/>
        </w:rPr>
        <w:t>       </w:t>
      </w:r>
      <w:r>
        <w:rPr>
          <w:rFonts w:ascii="Cambria" w:hAnsi="Cambria"/>
          <w:color w:val="000000"/>
          <w:sz w:val="28"/>
          <w:szCs w:val="28"/>
        </w:rPr>
        <w:t>Бусыгина Анна Дмитриевна </w:t>
      </w:r>
      <w:r>
        <w:rPr>
          <w:rFonts w:ascii="Cambria" w:hAnsi="Cambria"/>
          <w:b/>
          <w:bCs/>
          <w:color w:val="000000"/>
          <w:sz w:val="28"/>
          <w:szCs w:val="28"/>
        </w:rPr>
        <w:t>(Алапаевск)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92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Лауреаты </w:t>
      </w:r>
      <w:r>
        <w:rPr>
          <w:rFonts w:ascii="Cambria" w:hAnsi="Cambria"/>
          <w:b/>
          <w:bCs/>
          <w:color w:val="000000"/>
          <w:sz w:val="28"/>
          <w:szCs w:val="28"/>
          <w:lang w:val="en-US"/>
        </w:rPr>
        <w:t>II</w:t>
      </w:r>
      <w:r>
        <w:rPr>
          <w:rFonts w:ascii="Cambria" w:hAnsi="Cambria"/>
          <w:b/>
          <w:bCs/>
          <w:color w:val="000000"/>
          <w:sz w:val="28"/>
          <w:szCs w:val="28"/>
        </w:rPr>
        <w:t> степени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Дуэт «Слобода» Нечаев Артём, Шабатовский Олег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lastRenderedPageBreak/>
        <w:t>2.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Образцовый коллектив Фолк-шоу группа «Озорное колесо»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Семина Валерия Антоновна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4.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Жигалова Елена Вячеславовна </w:t>
      </w:r>
      <w:r>
        <w:rPr>
          <w:rFonts w:ascii="Cambria" w:hAnsi="Cambria"/>
          <w:b/>
          <w:bCs/>
          <w:color w:val="000000"/>
          <w:sz w:val="28"/>
          <w:szCs w:val="28"/>
        </w:rPr>
        <w:t>(Асбест, Свердловская область)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Бобрикова Ульяна Сергеевна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Кузнецова Екатерина Сергеевна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7.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Иванникова Ангелина Викторовна </w:t>
      </w:r>
      <w:r>
        <w:rPr>
          <w:rFonts w:ascii="Cambria" w:hAnsi="Cambria"/>
          <w:b/>
          <w:bCs/>
          <w:color w:val="000000"/>
          <w:sz w:val="28"/>
          <w:szCs w:val="28"/>
          <w:lang w:val="en-US"/>
        </w:rPr>
        <w:t>(</w:t>
      </w:r>
      <w:r>
        <w:rPr>
          <w:rFonts w:ascii="Cambria" w:hAnsi="Cambria"/>
          <w:b/>
          <w:bCs/>
          <w:color w:val="000000"/>
          <w:sz w:val="28"/>
          <w:szCs w:val="28"/>
        </w:rPr>
        <w:t>Екатеринбург</w:t>
      </w:r>
      <w:r>
        <w:rPr>
          <w:rFonts w:ascii="Cambria" w:hAnsi="Cambria"/>
          <w:b/>
          <w:bCs/>
          <w:color w:val="000000"/>
          <w:sz w:val="28"/>
          <w:szCs w:val="28"/>
          <w:lang w:val="en-US"/>
        </w:rPr>
        <w:t>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92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Лауреаты </w:t>
      </w:r>
      <w:r>
        <w:rPr>
          <w:rFonts w:ascii="Cambria" w:hAnsi="Cambria"/>
          <w:b/>
          <w:bCs/>
          <w:color w:val="000000"/>
          <w:sz w:val="28"/>
          <w:szCs w:val="28"/>
          <w:lang w:val="en-US"/>
        </w:rPr>
        <w:t>I</w:t>
      </w:r>
      <w:r>
        <w:rPr>
          <w:rFonts w:ascii="Cambria" w:hAnsi="Cambria"/>
          <w:b/>
          <w:bCs/>
          <w:color w:val="000000"/>
          <w:sz w:val="28"/>
          <w:szCs w:val="28"/>
        </w:rPr>
        <w:t> степени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928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Группа «Арман»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Коллектив «Завидочка»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Куцебина Полина Романовна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color w:val="000000"/>
          <w:sz w:val="28"/>
          <w:szCs w:val="28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Стенникова Ангелина Валерьевна </w:t>
      </w:r>
      <w:r>
        <w:rPr>
          <w:rFonts w:ascii="Cambria" w:hAnsi="Cambria"/>
          <w:b/>
          <w:bCs/>
          <w:color w:val="000000"/>
          <w:sz w:val="28"/>
          <w:szCs w:val="28"/>
        </w:rPr>
        <w:t>(Москва)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5.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Блиновских Анастасия Станиславовна </w:t>
      </w:r>
      <w:r>
        <w:rPr>
          <w:rFonts w:ascii="Cambria" w:hAnsi="Cambria"/>
          <w:b/>
          <w:bCs/>
          <w:color w:val="000000"/>
          <w:sz w:val="28"/>
          <w:szCs w:val="28"/>
        </w:rPr>
        <w:t>(Екатеринбург)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6.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  <w:sz w:val="28"/>
          <w:szCs w:val="28"/>
        </w:rPr>
        <w:t>Ансамбль народной музыки и танца «Ярмарка» </w:t>
      </w:r>
      <w:r>
        <w:rPr>
          <w:rFonts w:ascii="Cambria" w:hAnsi="Cambria"/>
          <w:b/>
          <w:bCs/>
          <w:color w:val="000000"/>
          <w:sz w:val="28"/>
          <w:szCs w:val="28"/>
        </w:rPr>
        <w:t>(Пермь)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 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Гран-При</w:t>
      </w:r>
    </w:p>
    <w:p w:rsidR="0039012E" w:rsidRDefault="0039012E" w:rsidP="0039012E">
      <w:pPr>
        <w:pStyle w:val="gmail-msonospacingmailrucssattributepostfix"/>
        <w:shd w:val="clear" w:color="auto" w:fill="FFFFFF"/>
        <w:spacing w:before="0" w:beforeAutospacing="0" w:after="0" w:afterAutospacing="0"/>
        <w:ind w:left="64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mbria" w:hAnsi="Cambria"/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Путилова Анастасия </w:t>
      </w:r>
      <w:r>
        <w:rPr>
          <w:b/>
          <w:bCs/>
          <w:color w:val="000000"/>
          <w:sz w:val="28"/>
          <w:szCs w:val="28"/>
        </w:rPr>
        <w:t>(Екатеринбург)</w:t>
      </w:r>
    </w:p>
    <w:p w:rsidR="00CD6029" w:rsidRDefault="00CD6029">
      <w:bookmarkStart w:id="0" w:name="_GoBack"/>
      <w:bookmarkEnd w:id="0"/>
    </w:p>
    <w:sectPr w:rsidR="00CD6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2D"/>
    <w:rsid w:val="001B532D"/>
    <w:rsid w:val="0033180C"/>
    <w:rsid w:val="0039012E"/>
    <w:rsid w:val="00817C87"/>
    <w:rsid w:val="00CD6029"/>
    <w:rsid w:val="00FF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2E48B-F999-42AC-AC2B-AA2DF337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9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spacingmailrucssattributepostfix">
    <w:name w:val="gmail-msonospacing_mailru_css_attribute_postfix"/>
    <w:basedOn w:val="a"/>
    <w:rsid w:val="00390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Музыкальное Обозрение</dc:creator>
  <cp:keywords/>
  <dc:description/>
  <cp:lastModifiedBy>Музыкальное Обозрение</cp:lastModifiedBy>
  <cp:revision>2</cp:revision>
  <dcterms:created xsi:type="dcterms:W3CDTF">2019-04-24T14:38:00Z</dcterms:created>
  <dcterms:modified xsi:type="dcterms:W3CDTF">2019-04-24T14:39:00Z</dcterms:modified>
</cp:coreProperties>
</file>