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4" w:rsidRDefault="00654074" w:rsidP="00654074">
      <w:pPr>
        <w:spacing w:after="0"/>
        <w:contextualSpacing/>
        <w:jc w:val="center"/>
        <w:rPr>
          <w:rFonts w:ascii="Arial" w:hAnsi="Arial" w:cs="Arial"/>
          <w:b/>
        </w:rPr>
      </w:pPr>
      <w:r w:rsidRPr="00654074">
        <w:rPr>
          <w:rFonts w:ascii="Arial" w:hAnsi="Arial" w:cs="Arial"/>
          <w:b/>
        </w:rPr>
        <w:t xml:space="preserve">III Международный конкурс виолончелистов им. </w:t>
      </w:r>
      <w:proofErr w:type="spellStart"/>
      <w:r w:rsidRPr="00654074">
        <w:rPr>
          <w:rFonts w:ascii="Arial" w:hAnsi="Arial" w:cs="Arial"/>
          <w:b/>
        </w:rPr>
        <w:t>С.Н.Кнушевицкого</w:t>
      </w:r>
      <w:proofErr w:type="spellEnd"/>
    </w:p>
    <w:p w:rsidR="00654074" w:rsidRDefault="00654074" w:rsidP="00654074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Саратов, 21-28 апреля, 2016 </w:t>
      </w:r>
    </w:p>
    <w:p w:rsidR="00654074" w:rsidRDefault="00654074" w:rsidP="00654074">
      <w:pPr>
        <w:spacing w:after="0"/>
        <w:contextualSpacing/>
        <w:rPr>
          <w:rFonts w:ascii="Arial" w:hAnsi="Arial" w:cs="Arial"/>
          <w:b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  <w:r w:rsidRPr="00654074">
        <w:rPr>
          <w:rFonts w:ascii="Arial" w:hAnsi="Arial" w:cs="Arial"/>
          <w:b/>
        </w:rPr>
        <w:t>Условия конкурса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  <w:r w:rsidRPr="00654074">
        <w:rPr>
          <w:rFonts w:ascii="Arial" w:hAnsi="Arial" w:cs="Arial"/>
          <w:b/>
        </w:rPr>
        <w:t>1. Порядок подачи заявок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1.1. Конкурс виолончелистов проводится по двум возрастным группам: младшей и старшей.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По младшей группе могут выступать юные исполнители, которым на день начала конкурса ещё не исполнилось 18 лет.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По старшей группе могут выступать исполнители, достигшие на день начала конкурса возраста 18 лет и которым ещё не исполнилось 26 лет. Примечание: До участия в конкурсе по старшей группе могут быть допущены исполнители (по желанию), не достигшие на день начала конкурса 18 лет.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В этом случае они обязаны исполнять программу старшей группы.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1.2. Конкурс будет проходить в Саратовской государственной консерватория им. </w:t>
      </w:r>
      <w:proofErr w:type="spellStart"/>
      <w:r w:rsidRPr="00654074">
        <w:rPr>
          <w:rFonts w:ascii="Arial" w:hAnsi="Arial" w:cs="Arial"/>
        </w:rPr>
        <w:t>Л.В.Собинова</w:t>
      </w:r>
      <w:proofErr w:type="spellEnd"/>
      <w:r w:rsidRPr="00654074">
        <w:rPr>
          <w:rFonts w:ascii="Arial" w:hAnsi="Arial" w:cs="Arial"/>
        </w:rPr>
        <w:t xml:space="preserve"> с 21 апреля по 28 апреля 2016 г.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1.3. Для участия </w:t>
      </w:r>
      <w:r>
        <w:rPr>
          <w:rFonts w:ascii="Arial" w:hAnsi="Arial" w:cs="Arial"/>
        </w:rPr>
        <w:t>в конкурсе в адрес Дирекции до 20 марта 2016</w:t>
      </w:r>
      <w:r w:rsidRPr="00654074">
        <w:rPr>
          <w:rFonts w:ascii="Arial" w:hAnsi="Arial" w:cs="Arial"/>
        </w:rPr>
        <w:t xml:space="preserve"> года следует отправить заказным письмом, быстрой почтой или электронной почтой следующие документы: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а) Заявка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б) Паспорт (ксерокопия);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в) Документ о музыкальном образовании (ксерокопия) или справка из учебного заведения (для учащихся и студентов);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г) Творческая биография (резюме);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д) Программа по турам с обязательным указанием названия произведения, композитора, опуса, тональности и номера (если он имеется).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Заполняется согласно прилагаемому формуляру.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е) Одна фотография для документов размером 4х6 см, другая портретная размером 10х15 см. Желательно присылать фотографии в электронном виде.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1.4. Вступительный взнос оплачивается из расчета: 1000 рублей - для участников, выступающих по младшей возрастной группе и 2000 рублей - для участников по старшей возрастной группе (оплачивается участниками по их прибытию на конкурс в Саратов во время регистрации и принимается исключительно в рублях по официальному курсу Центрального банка России на день оплаты).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1.5. Адрес Дирекции конкурса: Россия, 119002, Москва, улица Арбат 35, оф.642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e-</w:t>
      </w:r>
      <w:proofErr w:type="spellStart"/>
      <w:r w:rsidRPr="00654074">
        <w:rPr>
          <w:rFonts w:ascii="Arial" w:hAnsi="Arial" w:cs="Arial"/>
        </w:rPr>
        <w:t>mail</w:t>
      </w:r>
      <w:proofErr w:type="spellEnd"/>
      <w:r w:rsidRPr="00654074">
        <w:rPr>
          <w:rFonts w:ascii="Arial" w:hAnsi="Arial" w:cs="Arial"/>
        </w:rPr>
        <w:t xml:space="preserve">: ifbc@mail.ru или usanov7@yandex.ru факс: +7 (499) 248-59-70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На Международный конкурс виолончелистов им. </w:t>
      </w:r>
      <w:proofErr w:type="spellStart"/>
      <w:r w:rsidRPr="00654074">
        <w:rPr>
          <w:rFonts w:ascii="Arial" w:hAnsi="Arial" w:cs="Arial"/>
        </w:rPr>
        <w:t>С.Н.Кнушевицкого</w:t>
      </w:r>
      <w:proofErr w:type="spellEnd"/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1.6. Общее количество участников конкурса по двум возрастным группам ограничено до 40 человек.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1.7. О допуске к участию в конкурсе кандидаты будут извещены Дирекцией не позднее 15 марта 2014 года.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1.8. После подтверждения статуса участника конкурса зарубежные исполнители должны оформить визы в Российском консульстве с предъявлением официального приглашения.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1.9. В случае отказа кандидата от участия в конкурсе документы и вступительный взнос не возвращаются.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  <w:r w:rsidRPr="00654074">
        <w:rPr>
          <w:rFonts w:ascii="Arial" w:hAnsi="Arial" w:cs="Arial"/>
          <w:b/>
        </w:rPr>
        <w:t>2. Порядок проведения конкурса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2.1. Конкурсные испытания в младшей возрастной группе будут проходить в два тура (первый отборочный, второй – финальный).    В старшей возрастной группе конкурс проводится в три </w:t>
      </w:r>
      <w:proofErr w:type="gramStart"/>
      <w:r w:rsidRPr="00654074">
        <w:rPr>
          <w:rFonts w:ascii="Arial" w:hAnsi="Arial" w:cs="Arial"/>
        </w:rPr>
        <w:t>тура,.</w:t>
      </w:r>
      <w:proofErr w:type="gramEnd"/>
      <w:r w:rsidRPr="00654074">
        <w:rPr>
          <w:rFonts w:ascii="Arial" w:hAnsi="Arial" w:cs="Arial"/>
        </w:rPr>
        <w:t xml:space="preserve"> III тур (с оркестром) – финальный. Все прослушивания проводятся публично. Все произведения должны исполняться наизусть. Каждое произведение может быть исполнено только в одном туре.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2.2. Порядок выступлений на конкурсе устанавливается жеребьевкой и сохраняется до конца конкурса. Изменения очерёдности выступления на конкурсе возможны только по решению жюри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lastRenderedPageBreak/>
        <w:t>2.3. После регистрации участников и жеребьевки изменения в конкурсной программе допускаются лишь в исключительных случаях с согласия жюри.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2.4. Ко второму туру (старшая группа) будут допущены участники конкурса набравшие средний балл не менее 18 (по 25-бальной системе).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2.5. К финальному туру (II тур) в младшей группе будет допущено не более 6 участников, в старшей (III тур) не более 5 </w:t>
      </w:r>
      <w:proofErr w:type="gramStart"/>
      <w:r w:rsidRPr="00654074">
        <w:rPr>
          <w:rFonts w:ascii="Arial" w:hAnsi="Arial" w:cs="Arial"/>
        </w:rPr>
        <w:t>исполнителей</w:t>
      </w:r>
      <w:proofErr w:type="gramEnd"/>
      <w:r w:rsidRPr="00654074">
        <w:rPr>
          <w:rFonts w:ascii="Arial" w:hAnsi="Arial" w:cs="Arial"/>
        </w:rPr>
        <w:t xml:space="preserve"> набравших наибольшее количество баллов.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 2.6. Программа I и II туров может быть исполнена полностью или частично по решению жюри. Порядок исполнения произведений во всех турах по желанию участника конкурса.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 2.7. Каждый исполнитель участвующий в конкурсе и по его итогам ставший лауреатом или дипломантом, по решению жюри и дирекции конкурса обязан безвозмездно выступить </w:t>
      </w:r>
      <w:proofErr w:type="gramStart"/>
      <w:r w:rsidRPr="00654074">
        <w:rPr>
          <w:rFonts w:ascii="Arial" w:hAnsi="Arial" w:cs="Arial"/>
        </w:rPr>
        <w:t>на  торжественном</w:t>
      </w:r>
      <w:proofErr w:type="gramEnd"/>
      <w:r w:rsidRPr="00654074">
        <w:rPr>
          <w:rFonts w:ascii="Arial" w:hAnsi="Arial" w:cs="Arial"/>
        </w:rPr>
        <w:t xml:space="preserve"> закрытии (концерте) конкурса.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2.8. Конкурсант имеет право выступать на конкурсе со своим концертмейстером. Дирекция конкурса, в случае необходимости, предоставит концертмейстера (на 2 репетиции и выступление на каждом туре) бесплатно.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2.9. Конкурсанты обязаны иметь при себе весь нотный материал своего репертуара.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 2.10. Жюри имеет </w:t>
      </w:r>
      <w:proofErr w:type="gramStart"/>
      <w:r w:rsidRPr="00654074">
        <w:rPr>
          <w:rFonts w:ascii="Arial" w:hAnsi="Arial" w:cs="Arial"/>
        </w:rPr>
        <w:t>право:  а</w:t>
      </w:r>
      <w:proofErr w:type="gramEnd"/>
      <w:r w:rsidRPr="00654074">
        <w:rPr>
          <w:rFonts w:ascii="Arial" w:hAnsi="Arial" w:cs="Arial"/>
        </w:rPr>
        <w:t>) Присудить не все премии;  б) Делить премии между исполнителями;   в) Присвоить звания дипломантов участникам финала, не ставшими лауреатами.  г) Присудить специальные премии и призы участникам конкурса.  Решения жюри окончательны и пересмотру не подлежат.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2.11. Для всех лауреатов и дипломантов, а также их концертмейстеров обязательно безвозмездное участие в торжественном закрытии и концерте лауреатов конкурса с программой, утвержденной жюри и Дирекцией конкурса. В случае отказа от выступления без уважительной причины, премия, этим лауреатам или дипломантам, не будет выплачена.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2.12. Лауреатам конкурса будет предложен ряд выступлений в различных городах России и других странах в течение концертного сезона 2015-2016 годов, а также запись отдельных произведений на компакт-диски.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2.13. Дирекция оставляет за собой все права на трансляцию всех туров, а также торжественного концерта Закрытия конкурса по телевидению, киносъемки, запись на </w:t>
      </w:r>
      <w:proofErr w:type="spellStart"/>
      <w:r w:rsidRPr="00654074">
        <w:rPr>
          <w:rFonts w:ascii="Arial" w:hAnsi="Arial" w:cs="Arial"/>
        </w:rPr>
        <w:t>видеоносители</w:t>
      </w:r>
      <w:proofErr w:type="spellEnd"/>
      <w:r w:rsidRPr="00654074">
        <w:rPr>
          <w:rFonts w:ascii="Arial" w:hAnsi="Arial" w:cs="Arial"/>
        </w:rPr>
        <w:t xml:space="preserve"> и их дальнейшее распространение без выплаты гонорара участникам конкурса, их партнерам и концертмейстерам. Дирекция обладает эксклюзивным правом на заключение договоров с другими сторонами на реализацию названных материалов конкурса.  Видео- или киносъемка всеми лицами без исключения возможна только со специального разрешения Дирекции.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  <w:r w:rsidRPr="00654074">
        <w:rPr>
          <w:rFonts w:ascii="Arial" w:hAnsi="Arial" w:cs="Arial"/>
        </w:rPr>
        <w:t xml:space="preserve"> </w:t>
      </w:r>
      <w:r w:rsidRPr="00654074">
        <w:rPr>
          <w:rFonts w:ascii="Arial" w:hAnsi="Arial" w:cs="Arial"/>
          <w:b/>
        </w:rPr>
        <w:t>3.Финансовые условия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3.1. Участники конкурса и их концертмейстеры прибывают на конкурс согласно срокам, указанным Дирекцией в приглашении. По своему желанию участники конкурса могут прибыть ранее указанного срока для соответствующей подготовки к конкурсу. В этом случае, расходы по своему пребыванию до установленного Дирекцией срока прибытия они оплачивают сами.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3.2. Дирекция оплачивает расходы по пребыванию на конкурсе (гостиница и питание) участникам и их концертмейстерам только на период участия в конкурсе: со дня приезда в Саратов, но не ранее установленного срока, и не более одного дня после окончания тура, в котором принимал участие конкурсант.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lastRenderedPageBreak/>
        <w:t>3.3. Участники, прибывшие на конкурс и отказавшиеся от выступления, а также, не прошедшие на второй и третий туры, и их концертмейстеры, могут остаться до конца конкурса, но уже за свой счет.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3.4. Дирекция, в случае заблаговременного обращения к ней, может содействовать сопровождающим лицам (педагогам, родственникам) участника конкурса в оформлении виз, бронирования гостиницы.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3.5. Дирекция не обеспечивает участников конкурса, их концертмейстеров и сопровождающих лиц, какими-либо видами страхования.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3.6. Дирекция не обеспечивает участников конкурса нотным материалом.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>3.7. Дирекция предоставляет участникам конкурса репетиционные классы и по одной репетиции перед каждым туром на сцене, где будет проходить конкурс.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3.8. Заявка, подписанная желающим принять участие в конкурсе, является свидетельством того, что будущий участник полностью принимает настоящие условия.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  <w:r w:rsidRPr="00654074">
        <w:rPr>
          <w:rFonts w:ascii="Arial" w:hAnsi="Arial" w:cs="Arial"/>
          <w:b/>
        </w:rPr>
        <w:t>4.Премии и награды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  <w:r w:rsidRPr="00654074">
        <w:rPr>
          <w:rFonts w:ascii="Arial" w:hAnsi="Arial" w:cs="Arial"/>
        </w:rPr>
        <w:t xml:space="preserve"> </w:t>
      </w:r>
      <w:r w:rsidRPr="00654074">
        <w:rPr>
          <w:rFonts w:ascii="Arial" w:hAnsi="Arial" w:cs="Arial"/>
          <w:b/>
        </w:rPr>
        <w:t xml:space="preserve">Младшая возрастная группа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• I премия – 120.000 руб., золотая медаль и звание лауреата.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• II премия – 100.000 руб., серебряная медаль и звание лауреата.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• III премия – 80.000 руб., бронзовая медаль и звание лауреата.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• 3 диплома – 40.000 руб. (каждый) и звание дипломанта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  <w:r w:rsidRPr="00654074">
        <w:rPr>
          <w:rFonts w:ascii="Arial" w:hAnsi="Arial" w:cs="Arial"/>
          <w:b/>
        </w:rPr>
        <w:t xml:space="preserve">Старшая возрастная группа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• I премия – 250.000 руб., золотая медаль и звание лауреата.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• II премия –150.000 руб., серебряная медаль и звание лауреата. 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• III премия – 100.000 руб., бронзовая медаль и звание лауреата.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• 2 диплома– 60.000 руб. (каждый) и звание дипломанта.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  <w:r w:rsidRPr="00654074">
        <w:rPr>
          <w:rFonts w:ascii="Arial" w:hAnsi="Arial" w:cs="Arial"/>
          <w:b/>
        </w:rPr>
        <w:t>Специальные премии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 3 премии лучшим концертмейстерам конкурса по 15 000 руб.(каждая) и Диплом  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  <w:r w:rsidRPr="00654074">
        <w:rPr>
          <w:rFonts w:ascii="Arial" w:hAnsi="Arial" w:cs="Arial"/>
          <w:b/>
        </w:rPr>
        <w:t>Примечание:</w:t>
      </w:r>
    </w:p>
    <w:p w:rsidR="00654074" w:rsidRPr="00654074" w:rsidRDefault="00654074" w:rsidP="00654074">
      <w:pPr>
        <w:spacing w:after="0"/>
        <w:contextualSpacing/>
        <w:rPr>
          <w:rFonts w:ascii="Arial" w:hAnsi="Arial" w:cs="Arial"/>
          <w:b/>
        </w:rPr>
      </w:pPr>
    </w:p>
    <w:p w:rsidR="00654074" w:rsidRPr="00654074" w:rsidRDefault="00654074" w:rsidP="00654074">
      <w:pPr>
        <w:spacing w:after="0"/>
        <w:contextualSpacing/>
        <w:rPr>
          <w:rFonts w:ascii="Arial" w:hAnsi="Arial" w:cs="Arial"/>
        </w:rPr>
      </w:pPr>
    </w:p>
    <w:p w:rsidR="0042595B" w:rsidRPr="00654074" w:rsidRDefault="00654074" w:rsidP="00654074">
      <w:pPr>
        <w:spacing w:after="0"/>
        <w:contextualSpacing/>
        <w:rPr>
          <w:rFonts w:ascii="Arial" w:hAnsi="Arial" w:cs="Arial"/>
        </w:rPr>
      </w:pPr>
      <w:r w:rsidRPr="00654074">
        <w:rPr>
          <w:rFonts w:ascii="Arial" w:hAnsi="Arial" w:cs="Arial"/>
        </w:rPr>
        <w:t xml:space="preserve">  Государственные и общественные организации, фирмы и частные лица по согласованию с дирекцией конкурса могут учредить и другие специальные призы и </w:t>
      </w:r>
      <w:proofErr w:type="gramStart"/>
      <w:r w:rsidRPr="00654074">
        <w:rPr>
          <w:rFonts w:ascii="Arial" w:hAnsi="Arial" w:cs="Arial"/>
        </w:rPr>
        <w:t>премии  Денежные</w:t>
      </w:r>
      <w:proofErr w:type="gramEnd"/>
      <w:r w:rsidRPr="00654074">
        <w:rPr>
          <w:rFonts w:ascii="Arial" w:hAnsi="Arial" w:cs="Arial"/>
        </w:rPr>
        <w:t xml:space="preserve"> премии лауреатам и диплом</w:t>
      </w:r>
      <w:bookmarkStart w:id="0" w:name="_GoBack"/>
      <w:bookmarkEnd w:id="0"/>
      <w:r w:rsidRPr="00654074">
        <w:rPr>
          <w:rFonts w:ascii="Arial" w:hAnsi="Arial" w:cs="Arial"/>
        </w:rPr>
        <w:t xml:space="preserve">антам Международного конкурса виолончелистов им. </w:t>
      </w:r>
      <w:proofErr w:type="spellStart"/>
      <w:r w:rsidRPr="00654074">
        <w:rPr>
          <w:rFonts w:ascii="Arial" w:hAnsi="Arial" w:cs="Arial"/>
        </w:rPr>
        <w:t>С.Н.Кнушевицкого</w:t>
      </w:r>
      <w:proofErr w:type="spellEnd"/>
      <w:r w:rsidRPr="00654074">
        <w:rPr>
          <w:rFonts w:ascii="Arial" w:hAnsi="Arial" w:cs="Arial"/>
        </w:rPr>
        <w:t xml:space="preserve"> выплачиваются в рублях с удержанием налогов, в соответствии с действующим законодательством Российской Федерации.</w:t>
      </w:r>
    </w:p>
    <w:sectPr w:rsidR="0042595B" w:rsidRPr="00654074" w:rsidSect="00654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9"/>
    <w:rsid w:val="003F4EF9"/>
    <w:rsid w:val="00506190"/>
    <w:rsid w:val="00654074"/>
    <w:rsid w:val="00E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EFE6-D264-48A1-AEBF-63EC1623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2016-01-28T10:51:00Z</dcterms:created>
  <dcterms:modified xsi:type="dcterms:W3CDTF">2016-01-28T10:54:00Z</dcterms:modified>
</cp:coreProperties>
</file>