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6863" w14:textId="77777777" w:rsidR="007031E5" w:rsidRDefault="00910A11">
      <w:pPr>
        <w:spacing w:after="314" w:line="259" w:lineRule="auto"/>
        <w:ind w:right="7"/>
        <w:jc w:val="center"/>
      </w:pPr>
      <w:r>
        <w:rPr>
          <w:b/>
          <w:sz w:val="30"/>
        </w:rPr>
        <w:t>VIII МЕЖДУНАРОДНЫЙ КОНКУРС ВОКАЛИСТОВ</w:t>
      </w:r>
      <w:r>
        <w:rPr>
          <w:sz w:val="24"/>
        </w:rPr>
        <w:t xml:space="preserve"> </w:t>
      </w:r>
    </w:p>
    <w:p w14:paraId="5EBE5E2D" w14:textId="77777777" w:rsidR="007031E5" w:rsidRDefault="00910A11">
      <w:pPr>
        <w:spacing w:after="191" w:line="259" w:lineRule="auto"/>
        <w:ind w:right="8"/>
        <w:jc w:val="center"/>
      </w:pPr>
      <w:r>
        <w:rPr>
          <w:b/>
          <w:sz w:val="30"/>
        </w:rPr>
        <w:t>ИМЕНИ Б.</w:t>
      </w:r>
      <w:r>
        <w:rPr>
          <w:sz w:val="30"/>
        </w:rPr>
        <w:t xml:space="preserve"> </w:t>
      </w:r>
      <w:r>
        <w:rPr>
          <w:b/>
          <w:sz w:val="30"/>
        </w:rPr>
        <w:t>Т. ШТОКОЛОВА</w:t>
      </w:r>
      <w:r>
        <w:rPr>
          <w:sz w:val="24"/>
        </w:rPr>
        <w:t xml:space="preserve"> </w:t>
      </w:r>
    </w:p>
    <w:p w14:paraId="482FD7BD" w14:textId="77777777" w:rsidR="007031E5" w:rsidRDefault="00910A11">
      <w:pPr>
        <w:spacing w:after="368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14:paraId="6E743D02" w14:textId="77777777" w:rsidR="007031E5" w:rsidRDefault="00910A11">
      <w:pPr>
        <w:spacing w:after="310" w:line="259" w:lineRule="auto"/>
        <w:ind w:left="0" w:right="5" w:firstLine="0"/>
        <w:jc w:val="center"/>
      </w:pPr>
      <w:r>
        <w:rPr>
          <w:sz w:val="30"/>
        </w:rPr>
        <w:t>19</w:t>
      </w:r>
      <w:r>
        <w:rPr>
          <w:sz w:val="24"/>
        </w:rPr>
        <w:t>–</w:t>
      </w:r>
      <w:r>
        <w:rPr>
          <w:sz w:val="30"/>
        </w:rPr>
        <w:t>27 марта 2024</w:t>
      </w:r>
      <w:r>
        <w:rPr>
          <w:sz w:val="24"/>
        </w:rPr>
        <w:t xml:space="preserve"> </w:t>
      </w:r>
    </w:p>
    <w:p w14:paraId="7C555D46" w14:textId="77777777" w:rsidR="007031E5" w:rsidRDefault="00910A11">
      <w:pPr>
        <w:spacing w:after="193" w:line="259" w:lineRule="auto"/>
        <w:ind w:left="212" w:right="0" w:firstLine="0"/>
        <w:jc w:val="left"/>
      </w:pPr>
      <w:r>
        <w:rPr>
          <w:i/>
          <w:sz w:val="30"/>
        </w:rPr>
        <w:t xml:space="preserve">Прием заявок будет осуществляться </w:t>
      </w:r>
      <w:r>
        <w:rPr>
          <w:b/>
          <w:i/>
          <w:sz w:val="30"/>
        </w:rPr>
        <w:t>с 10 января по 20 февраля 2024 года</w:t>
      </w:r>
      <w:r>
        <w:rPr>
          <w:sz w:val="30"/>
        </w:rPr>
        <w:t xml:space="preserve"> </w:t>
      </w:r>
    </w:p>
    <w:p w14:paraId="71E847D4" w14:textId="77777777" w:rsidR="007031E5" w:rsidRDefault="00910A11">
      <w:pPr>
        <w:spacing w:after="270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14:paraId="77188487" w14:textId="77777777" w:rsidR="007031E5" w:rsidRDefault="00910A11">
      <w:pPr>
        <w:spacing w:after="226"/>
        <w:ind w:left="-5" w:right="0"/>
      </w:pPr>
      <w:r>
        <w:rPr>
          <w:b/>
        </w:rPr>
        <w:t>Борис Тимофеевич Штоколов</w:t>
      </w:r>
      <w:r>
        <w:t xml:space="preserve"> — счастливый обладатель голоса уникальной красоты, богатейших тембров, могучей силы, удивительно трепетной интонации, глубоко проникающей в тайники человеческого сердца. Неповторим его дар, неповторимо искусство, умножающее успехи отечественной вокальной школы. Правда звука, правда слова нашли в творчестве Б. Т. Штоколова свое наивысшее выражение.</w:t>
      </w:r>
      <w:r>
        <w:rPr>
          <w:sz w:val="24"/>
        </w:rPr>
        <w:t xml:space="preserve"> </w:t>
      </w:r>
    </w:p>
    <w:p w14:paraId="02A11A45" w14:textId="77777777" w:rsidR="007031E5" w:rsidRDefault="00910A11">
      <w:pPr>
        <w:spacing w:after="218"/>
        <w:ind w:left="-5" w:right="0"/>
      </w:pPr>
      <w:r>
        <w:t xml:space="preserve">Внутреннее видение художественного образа, ясность и достоверность эмоций, чувство творческой и человеческой ответственности, — личностные качества Бориса Тимофеевича и составляющие феномена необычайной притягательности </w:t>
      </w:r>
      <w:proofErr w:type="spellStart"/>
      <w:r>
        <w:t>штоколовского</w:t>
      </w:r>
      <w:proofErr w:type="spellEnd"/>
      <w:r>
        <w:t xml:space="preserve"> пения. «Русское искусство, — отмечал сам артист, — требует русской души, великодушия… Этому нельзя научиться, это надо чувствовать».</w:t>
      </w:r>
      <w:r>
        <w:rPr>
          <w:sz w:val="24"/>
        </w:rPr>
        <w:t xml:space="preserve"> </w:t>
      </w:r>
    </w:p>
    <w:p w14:paraId="797979D7" w14:textId="77777777" w:rsidR="007031E5" w:rsidRDefault="00910A11">
      <w:pPr>
        <w:spacing w:after="224"/>
        <w:ind w:left="-5" w:right="0"/>
      </w:pPr>
      <w:r>
        <w:t>За годы работы в Мариинском театре им были исполнены все крупные басовые партии классического репертуара. Б. Т. Штоколов неоднократно выступал на многих оперных сценах и концертных эстрадах мира (США, Испания, Швеция, Италия, Франция, ГДР, ФРГ, Англия, Австралия, Канада и другие страны).</w:t>
      </w:r>
      <w:r>
        <w:rPr>
          <w:sz w:val="24"/>
        </w:rPr>
        <w:t xml:space="preserve"> </w:t>
      </w:r>
    </w:p>
    <w:p w14:paraId="444436D3" w14:textId="77777777" w:rsidR="007031E5" w:rsidRDefault="00910A11">
      <w:pPr>
        <w:spacing w:after="220"/>
        <w:ind w:left="-5" w:right="0"/>
      </w:pPr>
      <w:r>
        <w:t>Интенсивная концертная деятельность Бориса Тимофеевича стала органичным продолжением его творчества на оперной сцене, раскрывая иные стороны самобытного дарования певца.</w:t>
      </w:r>
      <w:r>
        <w:rPr>
          <w:sz w:val="24"/>
        </w:rPr>
        <w:t xml:space="preserve"> </w:t>
      </w:r>
    </w:p>
    <w:p w14:paraId="07F82807" w14:textId="77777777" w:rsidR="007031E5" w:rsidRDefault="00910A11">
      <w:pPr>
        <w:spacing w:after="263"/>
        <w:ind w:left="-5" w:right="0"/>
      </w:pPr>
      <w:r>
        <w:t>Найти свою тему в искусстве помогла Штоколову русская песня. Именно в ней он ощутил тот мир чувств и образов, которые оказали влияние на все его творчество и индивидуальность. В народной песне Борис Тимофеевич постиг свой искренний, доходящий до сердца слушателя тон высказывания, свою особую, оригинальную певческую манеру.</w:t>
      </w:r>
      <w:r>
        <w:rPr>
          <w:sz w:val="24"/>
        </w:rPr>
        <w:t xml:space="preserve"> </w:t>
      </w:r>
    </w:p>
    <w:p w14:paraId="5624532F" w14:textId="77777777" w:rsidR="007031E5" w:rsidRDefault="00910A11">
      <w:pPr>
        <w:spacing w:after="263"/>
        <w:ind w:left="-5" w:right="0"/>
      </w:pPr>
      <w:r>
        <w:t>За выдающиеся заслуги в отечественной музыкальной культуре Б. Т. Штоколов был неоднократно отмечен правительственными наградами и почетными званиями: Народный артист СССР, лауреат Государственной премии СССР и Государственной премии РСФСР им. М. И. Глинки, кавалер ордена Ленина, двух орденов Октябрьской Революции, двух орденов Трудового Красного Знамени.</w:t>
      </w:r>
      <w:r>
        <w:rPr>
          <w:sz w:val="24"/>
        </w:rPr>
        <w:t xml:space="preserve"> </w:t>
      </w:r>
    </w:p>
    <w:p w14:paraId="4A980638" w14:textId="77777777" w:rsidR="007031E5" w:rsidRDefault="00910A11">
      <w:pPr>
        <w:spacing w:after="221"/>
        <w:ind w:left="-5" w:right="0"/>
      </w:pPr>
      <w:r>
        <w:t>Богатый исполнительский и педагогический опыт Б. Т. Штоколова был востребован творческой и научной общественностью Российского государственного педагогического университета им. А. И. Герцена.</w:t>
      </w:r>
      <w:r>
        <w:rPr>
          <w:sz w:val="24"/>
        </w:rPr>
        <w:t xml:space="preserve"> </w:t>
      </w:r>
    </w:p>
    <w:p w14:paraId="45336B82" w14:textId="77777777" w:rsidR="007031E5" w:rsidRDefault="00910A11">
      <w:pPr>
        <w:spacing w:after="386"/>
        <w:ind w:left="-5" w:right="0"/>
      </w:pPr>
      <w:r>
        <w:t xml:space="preserve">Являясь профессором кафедры сольного пения факультета музыки </w:t>
      </w:r>
      <w:proofErr w:type="spellStart"/>
      <w:r>
        <w:t>Герценовского</w:t>
      </w:r>
      <w:proofErr w:type="spellEnd"/>
      <w:r>
        <w:t xml:space="preserve"> университета, Борис Тимофеевич передавал студентам технику владения голосом, свое певческое мастерство, раскрывающее великие традиции русской музыкально-сценической культуры и оперной школы. Отрадно, что подлинный мастер вокала, подвижник отечественного музыкального искусства формировал художественную среду, способствовал профессиональному становлению будущих музыкантов-педагогов, взращивал в них морально-нравственные ценности.</w:t>
      </w:r>
      <w:r>
        <w:rPr>
          <w:sz w:val="24"/>
        </w:rPr>
        <w:t xml:space="preserve"> </w:t>
      </w:r>
    </w:p>
    <w:p w14:paraId="60B039E9" w14:textId="77777777" w:rsidR="007031E5" w:rsidRDefault="00910A11">
      <w:pPr>
        <w:pStyle w:val="1"/>
      </w:pPr>
      <w:r>
        <w:t>Памяти певца, педагога, человека посвящается…</w:t>
      </w:r>
      <w:r>
        <w:rPr>
          <w:sz w:val="32"/>
        </w:rPr>
        <w:t xml:space="preserve"> </w:t>
      </w:r>
    </w:p>
    <w:p w14:paraId="63AA77C2" w14:textId="77777777" w:rsidR="007031E5" w:rsidRDefault="00910A11">
      <w:pPr>
        <w:spacing w:after="3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DC13EB2" w14:textId="77777777" w:rsidR="007031E5" w:rsidRDefault="00910A11">
      <w:pPr>
        <w:spacing w:after="251" w:line="259" w:lineRule="auto"/>
        <w:ind w:left="-5" w:right="0"/>
        <w:jc w:val="left"/>
      </w:pPr>
      <w:r>
        <w:rPr>
          <w:b/>
          <w:sz w:val="25"/>
        </w:rPr>
        <w:lastRenderedPageBreak/>
        <w:t>Цель конкурса:</w:t>
      </w:r>
      <w:r>
        <w:rPr>
          <w:sz w:val="28"/>
        </w:rPr>
        <w:t xml:space="preserve"> </w:t>
      </w:r>
    </w:p>
    <w:p w14:paraId="198EF7C0" w14:textId="77777777" w:rsidR="007031E5" w:rsidRDefault="00910A11">
      <w:pPr>
        <w:numPr>
          <w:ilvl w:val="0"/>
          <w:numId w:val="1"/>
        </w:numPr>
        <w:spacing w:after="12"/>
        <w:ind w:right="0" w:hanging="360"/>
      </w:pPr>
      <w:r>
        <w:t>Сохранение традиций русской вокально-исполнительской школы, представителем</w:t>
      </w:r>
      <w:r>
        <w:rPr>
          <w:sz w:val="24"/>
        </w:rPr>
        <w:t xml:space="preserve"> </w:t>
      </w:r>
      <w:r>
        <w:t>которой являлся выдающийся русский певец Б.Т. Штоколов.</w:t>
      </w:r>
      <w:r>
        <w:rPr>
          <w:sz w:val="24"/>
        </w:rPr>
        <w:t xml:space="preserve"> </w:t>
      </w:r>
    </w:p>
    <w:p w14:paraId="1CC3465C" w14:textId="77777777" w:rsidR="007031E5" w:rsidRDefault="00910A11">
      <w:pPr>
        <w:numPr>
          <w:ilvl w:val="0"/>
          <w:numId w:val="1"/>
        </w:numPr>
        <w:spacing w:after="0"/>
        <w:ind w:right="0" w:hanging="360"/>
      </w:pPr>
      <w:r>
        <w:t>Выявление и поддержка ярких, одаренных вокалистов.</w:t>
      </w:r>
      <w:r>
        <w:rPr>
          <w:sz w:val="24"/>
        </w:rPr>
        <w:t xml:space="preserve"> </w:t>
      </w:r>
    </w:p>
    <w:p w14:paraId="0A6F0773" w14:textId="77777777" w:rsidR="007031E5" w:rsidRDefault="00910A11">
      <w:pPr>
        <w:numPr>
          <w:ilvl w:val="0"/>
          <w:numId w:val="1"/>
        </w:numPr>
        <w:spacing w:after="8"/>
        <w:ind w:right="0" w:hanging="360"/>
      </w:pPr>
      <w:r>
        <w:t>Приобщение молодых музыкантов и широкой публики к высшим проявлениям русской и мировой музыкальной культуры, творчеству современных отечественных композиторов.</w:t>
      </w:r>
      <w:r>
        <w:rPr>
          <w:sz w:val="24"/>
        </w:rPr>
        <w:t xml:space="preserve"> </w:t>
      </w:r>
    </w:p>
    <w:p w14:paraId="607D79F4" w14:textId="77777777" w:rsidR="007031E5" w:rsidRDefault="00910A11">
      <w:pPr>
        <w:numPr>
          <w:ilvl w:val="0"/>
          <w:numId w:val="1"/>
        </w:numPr>
        <w:spacing w:after="249"/>
        <w:ind w:right="0" w:hanging="360"/>
      </w:pPr>
      <w:r>
        <w:t>Обмен опытом и развитие международных творческих контактов.</w:t>
      </w:r>
      <w:r>
        <w:rPr>
          <w:sz w:val="24"/>
        </w:rPr>
        <w:t xml:space="preserve"> </w:t>
      </w:r>
    </w:p>
    <w:p w14:paraId="48BC61CD" w14:textId="77777777" w:rsidR="007031E5" w:rsidRDefault="00910A11">
      <w:pPr>
        <w:spacing w:after="34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E00DF58" w14:textId="77777777" w:rsidR="007031E5" w:rsidRDefault="00910A11">
      <w:pPr>
        <w:spacing w:after="212" w:line="259" w:lineRule="auto"/>
        <w:ind w:left="0" w:right="10" w:firstLine="0"/>
        <w:jc w:val="center"/>
      </w:pPr>
      <w:r>
        <w:rPr>
          <w:b/>
          <w:sz w:val="25"/>
        </w:rPr>
        <w:t>ПОЛОЖЕНИЕ О КОНКУРСЕ</w:t>
      </w:r>
      <w:r>
        <w:rPr>
          <w:sz w:val="28"/>
        </w:rPr>
        <w:t xml:space="preserve"> </w:t>
      </w:r>
    </w:p>
    <w:p w14:paraId="02852610" w14:textId="77777777" w:rsidR="007031E5" w:rsidRDefault="00910A11">
      <w:pPr>
        <w:spacing w:after="34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911E74A" w14:textId="77777777" w:rsidR="007031E5" w:rsidRDefault="00910A11">
      <w:pPr>
        <w:pStyle w:val="2"/>
        <w:ind w:left="-5"/>
      </w:pPr>
      <w:r>
        <w:t xml:space="preserve">1. Участники конкурса </w:t>
      </w:r>
      <w:r>
        <w:rPr>
          <w:b w:val="0"/>
          <w:sz w:val="28"/>
        </w:rPr>
        <w:t xml:space="preserve"> </w:t>
      </w:r>
    </w:p>
    <w:p w14:paraId="4EE2D38E" w14:textId="77777777" w:rsidR="007031E5" w:rsidRDefault="00910A11">
      <w:pPr>
        <w:spacing w:after="262"/>
        <w:ind w:left="-5" w:right="0"/>
        <w:jc w:val="left"/>
      </w:pPr>
      <w:r>
        <w:rPr>
          <w:b/>
        </w:rPr>
        <w:t xml:space="preserve">Конкурсные испытания VIII Международного конкурса вокалистов им. Б. Т. Штоколова проводятся </w:t>
      </w:r>
      <w:r>
        <w:rPr>
          <w:b/>
          <w:i/>
        </w:rPr>
        <w:t>по четырем категориям:</w:t>
      </w:r>
      <w:r>
        <w:rPr>
          <w:b/>
          <w:sz w:val="24"/>
        </w:rPr>
        <w:t xml:space="preserve"> </w:t>
      </w:r>
    </w:p>
    <w:p w14:paraId="6EDADEFA" w14:textId="77777777" w:rsidR="007031E5" w:rsidRDefault="00910A11">
      <w:pPr>
        <w:numPr>
          <w:ilvl w:val="0"/>
          <w:numId w:val="2"/>
        </w:numPr>
        <w:spacing w:after="262"/>
        <w:ind w:right="0"/>
      </w:pPr>
      <w:r>
        <w:rPr>
          <w:b/>
          <w:i/>
        </w:rPr>
        <w:t>категория:</w:t>
      </w:r>
      <w:r>
        <w:t xml:space="preserve"> учащиеся музыкальных школ, вокальных студий (не имеющих профессионального вокального образования, возраст участников 15–21 лет).</w:t>
      </w:r>
      <w:r>
        <w:rPr>
          <w:sz w:val="24"/>
        </w:rPr>
        <w:t xml:space="preserve"> </w:t>
      </w:r>
    </w:p>
    <w:p w14:paraId="5DA90857" w14:textId="77777777" w:rsidR="007031E5" w:rsidRDefault="00910A11">
      <w:pPr>
        <w:numPr>
          <w:ilvl w:val="0"/>
          <w:numId w:val="2"/>
        </w:numPr>
        <w:spacing w:after="262"/>
        <w:ind w:right="0"/>
      </w:pPr>
      <w:r>
        <w:rPr>
          <w:b/>
          <w:i/>
        </w:rPr>
        <w:t>категория:</w:t>
      </w:r>
      <w:r>
        <w:t xml:space="preserve"> учащиеся средних специальных учебных заведений (музыкальные училища, музыкальные колледжи, музыкально-педагогические училища, колледжи искусств),</w:t>
      </w:r>
      <w:r>
        <w:rPr>
          <w:sz w:val="24"/>
        </w:rPr>
        <w:t xml:space="preserve"> </w:t>
      </w:r>
    </w:p>
    <w:p w14:paraId="38B1E49F" w14:textId="77777777" w:rsidR="007031E5" w:rsidRDefault="00910A11">
      <w:pPr>
        <w:numPr>
          <w:ilvl w:val="0"/>
          <w:numId w:val="2"/>
        </w:numPr>
        <w:spacing w:after="262"/>
        <w:ind w:right="0"/>
      </w:pPr>
      <w:r>
        <w:rPr>
          <w:b/>
          <w:i/>
        </w:rPr>
        <w:t>категория</w:t>
      </w:r>
      <w:r>
        <w:rPr>
          <w:i/>
        </w:rPr>
        <w:t>:</w:t>
      </w:r>
      <w:r>
        <w:t xml:space="preserve"> студенты, магистранты и выпускники музыкальных факультетов педагогических и других вузов (музыкально-педагогические институты, университеты культуры и т. п.).</w:t>
      </w:r>
      <w:r>
        <w:rPr>
          <w:sz w:val="24"/>
        </w:rPr>
        <w:t xml:space="preserve"> </w:t>
      </w:r>
    </w:p>
    <w:p w14:paraId="1B9C7AA3" w14:textId="77777777" w:rsidR="007031E5" w:rsidRDefault="00910A11">
      <w:pPr>
        <w:numPr>
          <w:ilvl w:val="0"/>
          <w:numId w:val="2"/>
        </w:numPr>
        <w:ind w:right="0"/>
      </w:pPr>
      <w:r>
        <w:rPr>
          <w:b/>
          <w:i/>
        </w:rPr>
        <w:t>категория:</w:t>
      </w:r>
      <w:r>
        <w:rPr>
          <w:b/>
        </w:rPr>
        <w:t xml:space="preserve"> </w:t>
      </w:r>
      <w:r>
        <w:t>студенты, ассистенты-стажеры музыкальных вузов (консерватории, институты искусств, музыкальные академии), оперные и концертные певцы.</w:t>
      </w:r>
      <w:r>
        <w:rPr>
          <w:sz w:val="24"/>
        </w:rPr>
        <w:t xml:space="preserve"> </w:t>
      </w:r>
    </w:p>
    <w:p w14:paraId="5D196EA5" w14:textId="77777777" w:rsidR="007031E5" w:rsidRDefault="00910A11">
      <w:pPr>
        <w:spacing w:after="264"/>
        <w:ind w:left="-5" w:right="0"/>
      </w:pPr>
      <w:r>
        <w:t xml:space="preserve">В конкурсе могут принимать участие певцы и певицы до </w:t>
      </w:r>
      <w:r>
        <w:rPr>
          <w:b/>
        </w:rPr>
        <w:t>38</w:t>
      </w:r>
      <w:r>
        <w:t xml:space="preserve"> лет включительно (на момент начала конкурса).</w:t>
      </w:r>
      <w:r>
        <w:rPr>
          <w:sz w:val="24"/>
        </w:rPr>
        <w:t xml:space="preserve"> </w:t>
      </w:r>
    </w:p>
    <w:p w14:paraId="33B688F5" w14:textId="77777777" w:rsidR="007031E5" w:rsidRDefault="00910A11">
      <w:pPr>
        <w:spacing w:after="220"/>
        <w:ind w:left="-5" w:right="0"/>
      </w:pPr>
      <w:r>
        <w:t>Конкурсные испытания в I категории проходят в один тур. Во II категории состоят из двух туров: отборочного и финального. Ко второму туру допускается не более 10 участников.</w:t>
      </w:r>
      <w:r>
        <w:rPr>
          <w:sz w:val="24"/>
        </w:rPr>
        <w:t xml:space="preserve"> </w:t>
      </w:r>
    </w:p>
    <w:p w14:paraId="7CB0F0BF" w14:textId="77777777" w:rsidR="007031E5" w:rsidRDefault="00910A11">
      <w:pPr>
        <w:spacing w:after="343"/>
        <w:ind w:left="-5" w:right="0"/>
      </w:pPr>
      <w:r>
        <w:t>Конкурсные испытания в III и IV категориях состоят из трех туров: двух отборочных и одного финального. Ко второму туру допускается не более половины участников первого тура, к третьему туру допускается не более 12 участников.</w:t>
      </w:r>
      <w:r>
        <w:rPr>
          <w:sz w:val="24"/>
        </w:rPr>
        <w:t xml:space="preserve"> </w:t>
      </w:r>
    </w:p>
    <w:p w14:paraId="2B10D61C" w14:textId="77777777" w:rsidR="007031E5" w:rsidRDefault="00910A11">
      <w:pPr>
        <w:pStyle w:val="2"/>
        <w:ind w:left="-5"/>
      </w:pPr>
      <w:r>
        <w:t>2. Финансовые условия</w:t>
      </w:r>
      <w:r>
        <w:rPr>
          <w:b w:val="0"/>
          <w:sz w:val="28"/>
        </w:rPr>
        <w:t xml:space="preserve"> </w:t>
      </w:r>
    </w:p>
    <w:p w14:paraId="3FF2BA6D" w14:textId="77777777" w:rsidR="007031E5" w:rsidRDefault="00910A11">
      <w:pPr>
        <w:spacing w:after="263"/>
        <w:ind w:left="-5" w:right="0"/>
      </w:pPr>
      <w:r>
        <w:t>Вступительный взнос может быть оплачен только участником или его законным представителем.</w:t>
      </w:r>
      <w:r>
        <w:rPr>
          <w:sz w:val="24"/>
        </w:rPr>
        <w:t xml:space="preserve"> </w:t>
      </w:r>
    </w:p>
    <w:p w14:paraId="5DE6C1A9" w14:textId="77777777" w:rsidR="007031E5" w:rsidRDefault="00910A11">
      <w:pPr>
        <w:spacing w:after="262"/>
        <w:ind w:left="-5" w:right="0"/>
      </w:pPr>
      <w:r>
        <w:t>Вступительный взнос для I, II, категорий - 3000 руб., III категории — 4000 руб., IV категории — 5 000 руб. Оплата вступительного взноса является фактом заключения договора оферты (приложения 1, 2).</w:t>
      </w:r>
      <w:r>
        <w:rPr>
          <w:sz w:val="24"/>
        </w:rPr>
        <w:t xml:space="preserve"> </w:t>
      </w:r>
    </w:p>
    <w:p w14:paraId="78A056F8" w14:textId="77777777" w:rsidR="007031E5" w:rsidRDefault="00910A11">
      <w:pPr>
        <w:ind w:left="-5" w:right="0"/>
      </w:pPr>
      <w:r>
        <w:t>Все расходы, связанные с участием в конкурсе (проезд в Санкт-Петербург и обратно, проживание и питание) обеспечивает направляющая сторона или сами конкурсанты.</w:t>
      </w:r>
      <w:r>
        <w:rPr>
          <w:sz w:val="24"/>
        </w:rPr>
        <w:t xml:space="preserve"> </w:t>
      </w:r>
    </w:p>
    <w:p w14:paraId="3A355B7C" w14:textId="77777777" w:rsidR="007031E5" w:rsidRDefault="00910A11">
      <w:pPr>
        <w:ind w:left="-5" w:right="0"/>
      </w:pPr>
      <w:r>
        <w:t>Зарубежные участники самостоятельно оформляют паспорта, визы и медицинские страховки.</w:t>
      </w:r>
      <w:r>
        <w:rPr>
          <w:sz w:val="24"/>
        </w:rPr>
        <w:t xml:space="preserve"> </w:t>
      </w:r>
    </w:p>
    <w:p w14:paraId="2C037366" w14:textId="77777777" w:rsidR="007031E5" w:rsidRDefault="00910A11">
      <w:pPr>
        <w:spacing w:after="222"/>
        <w:ind w:left="-5" w:right="0"/>
      </w:pPr>
      <w:r>
        <w:lastRenderedPageBreak/>
        <w:t>Участие в конкурсе определяется по гражданству участника, а не по месту обучения.</w:t>
      </w:r>
      <w:r>
        <w:rPr>
          <w:sz w:val="24"/>
        </w:rPr>
        <w:t xml:space="preserve"> </w:t>
      </w:r>
    </w:p>
    <w:p w14:paraId="1B6ED13F" w14:textId="77777777" w:rsidR="007031E5" w:rsidRDefault="00910A11">
      <w:pPr>
        <w:spacing w:after="253" w:line="245" w:lineRule="auto"/>
        <w:ind w:left="-5" w:right="0"/>
        <w:jc w:val="left"/>
      </w:pPr>
      <w:r>
        <w:t>Если конкурсант выступает без своего аккомпаниатора, то ему по согласованию с оргкомитетом конкурса предоставляется возможность выступления с дежурным концертмейстером института музыки, театра и хореографии РГПУ им. А. И. Герцена (необходимо указать в Регистрационной карте). В этом случае он должен предоставить дежурному концертмейстеру четкий, легко читаемый нотный материал (в печатном виде) или по просьбе Оргкомитета выслать свои ноты заранее на почту конкурса.</w:t>
      </w:r>
      <w:r>
        <w:rPr>
          <w:sz w:val="24"/>
        </w:rPr>
        <w:t xml:space="preserve"> </w:t>
      </w:r>
    </w:p>
    <w:p w14:paraId="055E126A" w14:textId="77777777" w:rsidR="007031E5" w:rsidRDefault="00910A11">
      <w:pPr>
        <w:spacing w:after="305" w:line="245" w:lineRule="auto"/>
        <w:ind w:left="-5" w:right="0"/>
        <w:jc w:val="left"/>
      </w:pPr>
      <w:r>
        <w:t>Сумма оплаты с заключением договора об оказании услуг для участников всех категорий — 1500 руб., включает репетицию в классе, акустическая репетицию в зале и выступление в конкурсном прослушивании. Оплата производится отдельным чеком.</w:t>
      </w:r>
      <w:r>
        <w:rPr>
          <w:sz w:val="24"/>
        </w:rPr>
        <w:t xml:space="preserve"> </w:t>
      </w:r>
    </w:p>
    <w:p w14:paraId="04F52CA6" w14:textId="77777777" w:rsidR="007031E5" w:rsidRDefault="00910A11">
      <w:pPr>
        <w:spacing w:after="247"/>
        <w:ind w:left="-5" w:right="0"/>
      </w:pPr>
      <w:r>
        <w:t>Участники, прошедшие во второй / третий тур, производят оплату работы дежурного концертмейстера в том же размере на следующий день после оглашения результатов 1 тура / 2 тура.</w:t>
      </w:r>
      <w:r>
        <w:rPr>
          <w:sz w:val="24"/>
        </w:rPr>
        <w:t xml:space="preserve"> </w:t>
      </w:r>
    </w:p>
    <w:p w14:paraId="4CBEA25D" w14:textId="77777777" w:rsidR="007031E5" w:rsidRDefault="00910A11">
      <w:pPr>
        <w:spacing w:after="3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8679D41" w14:textId="77777777" w:rsidR="007031E5" w:rsidRDefault="00910A11">
      <w:pPr>
        <w:pStyle w:val="2"/>
        <w:ind w:left="-5"/>
      </w:pPr>
      <w:r>
        <w:t xml:space="preserve">3. Порядок оформления заявки на участие в конкурсе </w:t>
      </w:r>
    </w:p>
    <w:p w14:paraId="4A08ADCA" w14:textId="77777777" w:rsidR="007031E5" w:rsidRDefault="00910A11">
      <w:pPr>
        <w:spacing w:after="275" w:line="279" w:lineRule="auto"/>
        <w:ind w:left="-5" w:right="-9"/>
        <w:jc w:val="left"/>
      </w:pPr>
      <w:r>
        <w:rPr>
          <w:sz w:val="24"/>
        </w:rPr>
        <w:t xml:space="preserve">Подача заявки на участие в конкурсе осуществляется посредством заполнения электронной формы, доступной по ссылке ниже: </w:t>
      </w:r>
    </w:p>
    <w:p w14:paraId="49FFFCCB" w14:textId="77777777" w:rsidR="007031E5" w:rsidRDefault="00A91533">
      <w:pPr>
        <w:spacing w:after="270" w:line="259" w:lineRule="auto"/>
        <w:ind w:left="0" w:right="0" w:firstLine="0"/>
        <w:jc w:val="left"/>
      </w:pPr>
      <w:hyperlink r:id="rId5">
        <w:r w:rsidR="00910A11">
          <w:rPr>
            <w:color w:val="1155CC"/>
            <w:sz w:val="24"/>
            <w:u w:val="single" w:color="1155CC"/>
          </w:rPr>
          <w:t>Ссылка на регистрационную карту</w:t>
        </w:r>
      </w:hyperlink>
      <w:hyperlink r:id="rId6">
        <w:r w:rsidR="00910A11">
          <w:rPr>
            <w:sz w:val="24"/>
          </w:rPr>
          <w:t xml:space="preserve"> </w:t>
        </w:r>
      </w:hyperlink>
    </w:p>
    <w:p w14:paraId="7C91CC7D" w14:textId="77777777" w:rsidR="007031E5" w:rsidRDefault="00910A11">
      <w:pPr>
        <w:spacing w:after="275" w:line="279" w:lineRule="auto"/>
        <w:ind w:left="-5" w:right="-9"/>
        <w:jc w:val="left"/>
      </w:pPr>
      <w:r>
        <w:rPr>
          <w:sz w:val="24"/>
        </w:rPr>
        <w:t xml:space="preserve">Для завершения регистрации необходимо по адресу электронной почты </w:t>
      </w:r>
      <w:proofErr w:type="gramStart"/>
      <w:r>
        <w:rPr>
          <w:color w:val="1155CC"/>
          <w:u w:val="single" w:color="1155CC"/>
        </w:rPr>
        <w:t>konkursstokolova@gmail.com</w:t>
      </w:r>
      <w:r>
        <w:t xml:space="preserve"> </w:t>
      </w:r>
      <w:r>
        <w:rPr>
          <w:color w:val="202124"/>
        </w:rPr>
        <w:t xml:space="preserve"> </w:t>
      </w:r>
      <w:r>
        <w:rPr>
          <w:sz w:val="24"/>
        </w:rPr>
        <w:t>прислать</w:t>
      </w:r>
      <w:proofErr w:type="gramEnd"/>
      <w:r>
        <w:rPr>
          <w:sz w:val="24"/>
        </w:rPr>
        <w:t xml:space="preserve"> следующие документы: </w:t>
      </w:r>
    </w:p>
    <w:p w14:paraId="005EC1F6" w14:textId="77777777" w:rsidR="007031E5" w:rsidRDefault="00910A11">
      <w:pPr>
        <w:numPr>
          <w:ilvl w:val="0"/>
          <w:numId w:val="3"/>
        </w:numPr>
        <w:spacing w:after="0"/>
        <w:ind w:right="0" w:hanging="360"/>
      </w:pPr>
      <w:r>
        <w:t>ксерокопии всех документов, указанных в регистрационной карте (паспорт, СНИЛС, ИНН);</w:t>
      </w:r>
      <w:r>
        <w:rPr>
          <w:sz w:val="24"/>
        </w:rPr>
        <w:t xml:space="preserve"> </w:t>
      </w:r>
    </w:p>
    <w:p w14:paraId="4E43B93B" w14:textId="77777777" w:rsidR="007031E5" w:rsidRDefault="00910A11">
      <w:pPr>
        <w:numPr>
          <w:ilvl w:val="0"/>
          <w:numId w:val="3"/>
        </w:numPr>
        <w:spacing w:after="6"/>
        <w:ind w:right="0" w:hanging="360"/>
      </w:pPr>
      <w:r>
        <w:t>ксерокопию квитанции (платежного поручения с отметкой банка) о перечислении вступительного взноса;</w:t>
      </w:r>
      <w:r>
        <w:rPr>
          <w:sz w:val="24"/>
        </w:rPr>
        <w:t xml:space="preserve"> </w:t>
      </w:r>
    </w:p>
    <w:p w14:paraId="1725F57D" w14:textId="77777777" w:rsidR="007031E5" w:rsidRDefault="00910A11">
      <w:pPr>
        <w:numPr>
          <w:ilvl w:val="0"/>
          <w:numId w:val="3"/>
        </w:numPr>
        <w:spacing w:after="261"/>
        <w:ind w:right="0" w:hanging="360"/>
      </w:pPr>
      <w:r>
        <w:t>справку из учебного заведения;</w:t>
      </w:r>
      <w:r>
        <w:rPr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● </w:t>
      </w:r>
      <w:r>
        <w:rPr>
          <w:rFonts w:ascii="Arial" w:eastAsia="Arial" w:hAnsi="Arial" w:cs="Arial"/>
          <w:sz w:val="20"/>
        </w:rPr>
        <w:tab/>
      </w:r>
      <w:r>
        <w:t>фотографию (в электронном виде).</w:t>
      </w:r>
      <w:r>
        <w:rPr>
          <w:sz w:val="24"/>
        </w:rPr>
        <w:t xml:space="preserve"> </w:t>
      </w:r>
    </w:p>
    <w:p w14:paraId="2647713D" w14:textId="77777777" w:rsidR="007031E5" w:rsidRDefault="00910A11">
      <w:pPr>
        <w:ind w:left="-5" w:right="0"/>
      </w:pPr>
      <w:proofErr w:type="gramStart"/>
      <w:r>
        <w:rPr>
          <w:b/>
        </w:rPr>
        <w:t>!ВАЖНО</w:t>
      </w:r>
      <w:proofErr w:type="gramEnd"/>
      <w:r>
        <w:rPr>
          <w:b/>
        </w:rPr>
        <w:t>!</w:t>
      </w:r>
      <w:r>
        <w:t xml:space="preserve"> При отправлении письма на указанный выше адрес электронной почты, в </w:t>
      </w:r>
      <w:r>
        <w:rPr>
          <w:b/>
        </w:rPr>
        <w:t>теме письма</w:t>
      </w:r>
      <w:r>
        <w:t xml:space="preserve"> необходимо указать: </w:t>
      </w:r>
    </w:p>
    <w:p w14:paraId="1DCFE6D0" w14:textId="77777777" w:rsidR="007031E5" w:rsidRDefault="00910A11">
      <w:pPr>
        <w:numPr>
          <w:ilvl w:val="0"/>
          <w:numId w:val="3"/>
        </w:numPr>
        <w:spacing w:after="17"/>
        <w:ind w:right="0" w:hanging="360"/>
      </w:pPr>
      <w:r>
        <w:t xml:space="preserve">ФИО; </w:t>
      </w:r>
    </w:p>
    <w:p w14:paraId="4BD66F23" w14:textId="77777777" w:rsidR="007031E5" w:rsidRDefault="00910A11">
      <w:pPr>
        <w:numPr>
          <w:ilvl w:val="0"/>
          <w:numId w:val="3"/>
        </w:numPr>
        <w:spacing w:after="385" w:line="245" w:lineRule="auto"/>
        <w:ind w:right="0" w:hanging="360"/>
      </w:pPr>
      <w:r>
        <w:t>возраст участника на момент начала конкурса; ●</w:t>
      </w:r>
      <w:r>
        <w:rPr>
          <w:rFonts w:ascii="Arial" w:eastAsia="Arial" w:hAnsi="Arial" w:cs="Arial"/>
        </w:rPr>
        <w:t xml:space="preserve"> </w:t>
      </w:r>
      <w:r>
        <w:t>категорию; ●</w:t>
      </w:r>
      <w:r>
        <w:rPr>
          <w:rFonts w:ascii="Arial" w:eastAsia="Arial" w:hAnsi="Arial" w:cs="Arial"/>
        </w:rPr>
        <w:t xml:space="preserve"> </w:t>
      </w:r>
      <w:r>
        <w:t xml:space="preserve">тип голоса. </w:t>
      </w:r>
    </w:p>
    <w:p w14:paraId="7C7266AE" w14:textId="77777777" w:rsidR="007031E5" w:rsidRDefault="00910A11">
      <w:pPr>
        <w:pStyle w:val="2"/>
        <w:spacing w:after="280"/>
        <w:ind w:left="-5"/>
      </w:pPr>
      <w:r>
        <w:t>4. Порядок проведения конкурса</w:t>
      </w:r>
      <w:r>
        <w:rPr>
          <w:b w:val="0"/>
          <w:sz w:val="28"/>
        </w:rPr>
        <w:t xml:space="preserve"> </w:t>
      </w:r>
    </w:p>
    <w:p w14:paraId="4BDA20AA" w14:textId="77777777" w:rsidR="007031E5" w:rsidRDefault="00910A11">
      <w:pPr>
        <w:numPr>
          <w:ilvl w:val="0"/>
          <w:numId w:val="4"/>
        </w:numPr>
        <w:spacing w:after="39"/>
        <w:ind w:right="0" w:hanging="360"/>
      </w:pPr>
      <w:r>
        <w:t>Порядок выступлений на конкурсе определяется жеребьевкой и сохраняется до конца конкурса.</w:t>
      </w:r>
      <w:r>
        <w:rPr>
          <w:sz w:val="24"/>
        </w:rPr>
        <w:t xml:space="preserve"> </w:t>
      </w:r>
    </w:p>
    <w:p w14:paraId="0A23F28D" w14:textId="77777777" w:rsidR="007031E5" w:rsidRDefault="00910A11">
      <w:pPr>
        <w:numPr>
          <w:ilvl w:val="0"/>
          <w:numId w:val="4"/>
        </w:numPr>
        <w:spacing w:after="36"/>
        <w:ind w:right="0" w:hanging="360"/>
      </w:pPr>
      <w:r>
        <w:t>Всем участникам предоставляется возможность занятий в аудиториях института музыки, театра и хореографии, и репетиции в зале.</w:t>
      </w:r>
      <w:r>
        <w:rPr>
          <w:sz w:val="24"/>
        </w:rPr>
        <w:t xml:space="preserve"> </w:t>
      </w:r>
    </w:p>
    <w:p w14:paraId="201CC811" w14:textId="77777777" w:rsidR="007031E5" w:rsidRDefault="00910A11">
      <w:pPr>
        <w:numPr>
          <w:ilvl w:val="0"/>
          <w:numId w:val="4"/>
        </w:numPr>
        <w:spacing w:after="330"/>
        <w:ind w:right="0" w:hanging="360"/>
      </w:pPr>
      <w:r>
        <w:t xml:space="preserve">Конкурсантам по согласованию с оргкомитетом конкурса предоставляется возможность выступления с концертмейстерами института музыки, театра и хореографии РГПУ им. А. И. Герцена. </w:t>
      </w:r>
      <w:r>
        <w:rPr>
          <w:sz w:val="24"/>
        </w:rPr>
        <w:t xml:space="preserve"> </w:t>
      </w:r>
    </w:p>
    <w:p w14:paraId="0B33FA89" w14:textId="77777777" w:rsidR="007031E5" w:rsidRDefault="00910A11">
      <w:pPr>
        <w:pStyle w:val="2"/>
        <w:ind w:left="-5"/>
      </w:pPr>
      <w:r>
        <w:t>5. Жюри</w:t>
      </w:r>
      <w:r>
        <w:rPr>
          <w:b w:val="0"/>
          <w:sz w:val="28"/>
        </w:rPr>
        <w:t xml:space="preserve"> </w:t>
      </w:r>
    </w:p>
    <w:p w14:paraId="641F22BF" w14:textId="77777777" w:rsidR="007031E5" w:rsidRDefault="00910A11">
      <w:pPr>
        <w:ind w:left="-5" w:right="0"/>
      </w:pPr>
      <w:r>
        <w:t>В состав жюри конкурса входят известные в России и за рубежом музыканты.</w:t>
      </w:r>
      <w:r>
        <w:rPr>
          <w:sz w:val="24"/>
        </w:rPr>
        <w:t xml:space="preserve"> </w:t>
      </w:r>
    </w:p>
    <w:p w14:paraId="1984F672" w14:textId="77777777" w:rsidR="007031E5" w:rsidRDefault="00910A11">
      <w:pPr>
        <w:ind w:left="-5" w:right="0"/>
      </w:pPr>
      <w:r>
        <w:t>Выступление каждого участника оценивается по 10-балльной системе без предварительного обсуждения.</w:t>
      </w:r>
      <w:r>
        <w:rPr>
          <w:sz w:val="24"/>
        </w:rPr>
        <w:t xml:space="preserve"> </w:t>
      </w:r>
    </w:p>
    <w:p w14:paraId="1CEF2CF6" w14:textId="77777777" w:rsidR="007031E5" w:rsidRDefault="00910A11">
      <w:pPr>
        <w:ind w:left="-5" w:right="0"/>
      </w:pPr>
      <w:r>
        <w:lastRenderedPageBreak/>
        <w:t>Счетная комиссия назначается Оргкомитетом.</w:t>
      </w:r>
      <w:r>
        <w:rPr>
          <w:sz w:val="24"/>
        </w:rPr>
        <w:t xml:space="preserve"> </w:t>
      </w:r>
    </w:p>
    <w:p w14:paraId="1E9CA007" w14:textId="77777777" w:rsidR="007031E5" w:rsidRDefault="00910A11">
      <w:pPr>
        <w:ind w:left="-5" w:right="0"/>
      </w:pPr>
      <w:r>
        <w:t>Каждый тур оценивается отдельно.</w:t>
      </w:r>
      <w:r>
        <w:rPr>
          <w:sz w:val="24"/>
        </w:rPr>
        <w:t xml:space="preserve"> </w:t>
      </w:r>
    </w:p>
    <w:p w14:paraId="79B3EB08" w14:textId="77777777" w:rsidR="007031E5" w:rsidRDefault="00910A11">
      <w:pPr>
        <w:spacing w:after="340"/>
        <w:ind w:left="-5" w:right="0"/>
      </w:pPr>
      <w:r>
        <w:t>В отдельных случаях одно место может быть разделено между несколькими участниками. По итогам конкурса могут быть присвоены дипломы лучшим концертмейстерам. Лауреаты и дипломанты конкурса по решению жюри получают право выступления на заключительном концерте. Решения жюри окончательны, обжалованию и пересмотру не подлежат.</w:t>
      </w:r>
      <w:r>
        <w:rPr>
          <w:sz w:val="24"/>
        </w:rPr>
        <w:t xml:space="preserve"> </w:t>
      </w:r>
    </w:p>
    <w:p w14:paraId="064C7E7B" w14:textId="77777777" w:rsidR="007031E5" w:rsidRDefault="00910A11">
      <w:pPr>
        <w:pStyle w:val="2"/>
        <w:spacing w:after="185"/>
        <w:ind w:left="-5"/>
      </w:pPr>
      <w:r>
        <w:rPr>
          <w:b w:val="0"/>
        </w:rPr>
        <w:t xml:space="preserve"> </w:t>
      </w:r>
      <w:r>
        <w:t>6. Оргкомитет</w:t>
      </w:r>
      <w:r>
        <w:rPr>
          <w:b w:val="0"/>
          <w:sz w:val="28"/>
        </w:rPr>
        <w:t xml:space="preserve"> </w:t>
      </w:r>
    </w:p>
    <w:p w14:paraId="3F9CEFCD" w14:textId="77777777" w:rsidR="007031E5" w:rsidRDefault="00910A11">
      <w:pPr>
        <w:spacing w:after="305" w:line="245" w:lineRule="auto"/>
        <w:ind w:left="-5" w:right="0"/>
        <w:jc w:val="left"/>
      </w:pPr>
      <w:r>
        <w:t>Для организации и проведения конкурса создается оргкомитет. Состав оргкомитета утверждается ректором РГПУ им А. И. Герцена. В задачи оргкомитета входит разработка всех конкурсных мероприятий и их осуществление.</w:t>
      </w:r>
      <w:r>
        <w:rPr>
          <w:sz w:val="24"/>
        </w:rPr>
        <w:t xml:space="preserve"> </w:t>
      </w:r>
    </w:p>
    <w:p w14:paraId="02A87161" w14:textId="77777777" w:rsidR="007031E5" w:rsidRDefault="00910A11">
      <w:pPr>
        <w:spacing w:after="342" w:line="259" w:lineRule="auto"/>
        <w:ind w:left="-5" w:right="0"/>
        <w:jc w:val="left"/>
      </w:pPr>
      <w:r>
        <w:rPr>
          <w:i/>
        </w:rPr>
        <w:t>Все права на использование всех аудио- и видеозаписей конкурса принадлежат Оргкомитету.</w:t>
      </w:r>
      <w:r>
        <w:rPr>
          <w:sz w:val="24"/>
        </w:rPr>
        <w:t xml:space="preserve"> </w:t>
      </w:r>
    </w:p>
    <w:p w14:paraId="13124AEA" w14:textId="77777777" w:rsidR="007031E5" w:rsidRDefault="00910A11">
      <w:pPr>
        <w:pStyle w:val="2"/>
        <w:ind w:left="-5"/>
      </w:pPr>
      <w:r>
        <w:t>7. Программные требования конкурса</w:t>
      </w:r>
      <w:r>
        <w:rPr>
          <w:b w:val="0"/>
          <w:sz w:val="28"/>
        </w:rPr>
        <w:t xml:space="preserve"> </w:t>
      </w:r>
    </w:p>
    <w:p w14:paraId="3FD0C116" w14:textId="77777777" w:rsidR="007031E5" w:rsidRDefault="00910A11">
      <w:pPr>
        <w:spacing w:after="285"/>
        <w:ind w:left="-5" w:right="0"/>
        <w:jc w:val="left"/>
      </w:pPr>
      <w:r>
        <w:rPr>
          <w:b/>
        </w:rPr>
        <w:t>I категория</w:t>
      </w:r>
      <w:r>
        <w:rPr>
          <w:sz w:val="24"/>
        </w:rPr>
        <w:t xml:space="preserve"> </w:t>
      </w:r>
    </w:p>
    <w:p w14:paraId="468C3DD0" w14:textId="77777777" w:rsidR="007031E5" w:rsidRDefault="00910A11">
      <w:pPr>
        <w:spacing w:after="293" w:line="259" w:lineRule="auto"/>
        <w:ind w:left="-5" w:right="0"/>
        <w:jc w:val="left"/>
      </w:pPr>
      <w:r>
        <w:rPr>
          <w:i/>
        </w:rPr>
        <w:t>I тур</w:t>
      </w:r>
      <w:r>
        <w:rPr>
          <w:sz w:val="24"/>
        </w:rPr>
        <w:t xml:space="preserve"> </w:t>
      </w:r>
    </w:p>
    <w:p w14:paraId="0D2C1FB8" w14:textId="77777777" w:rsidR="007031E5" w:rsidRDefault="00910A11">
      <w:pPr>
        <w:numPr>
          <w:ilvl w:val="0"/>
          <w:numId w:val="5"/>
        </w:numPr>
        <w:ind w:right="0" w:hanging="211"/>
      </w:pPr>
      <w:r>
        <w:t>Старинная ария XVI–XVIII вв.</w:t>
      </w:r>
      <w:r>
        <w:rPr>
          <w:sz w:val="24"/>
        </w:rPr>
        <w:t xml:space="preserve"> </w:t>
      </w:r>
    </w:p>
    <w:p w14:paraId="70C9906F" w14:textId="77777777" w:rsidR="007031E5" w:rsidRDefault="00910A11">
      <w:pPr>
        <w:numPr>
          <w:ilvl w:val="0"/>
          <w:numId w:val="5"/>
        </w:numPr>
        <w:ind w:right="0" w:hanging="211"/>
      </w:pPr>
      <w:r>
        <w:t>Ария из оперы русского или зарубежного композитора.</w:t>
      </w:r>
      <w:r>
        <w:rPr>
          <w:sz w:val="24"/>
        </w:rPr>
        <w:t xml:space="preserve"> </w:t>
      </w:r>
    </w:p>
    <w:p w14:paraId="7FB6F42C" w14:textId="77777777" w:rsidR="007031E5" w:rsidRDefault="00910A11">
      <w:pPr>
        <w:numPr>
          <w:ilvl w:val="0"/>
          <w:numId w:val="5"/>
        </w:numPr>
        <w:ind w:right="0" w:hanging="211"/>
      </w:pPr>
      <w:r>
        <w:t>Романс русского или зарубежного композитора.</w:t>
      </w:r>
      <w:r>
        <w:rPr>
          <w:sz w:val="24"/>
        </w:rPr>
        <w:t xml:space="preserve"> </w:t>
      </w:r>
    </w:p>
    <w:p w14:paraId="28C233F2" w14:textId="77777777" w:rsidR="007031E5" w:rsidRDefault="00910A11">
      <w:pPr>
        <w:spacing w:after="285"/>
        <w:ind w:left="-5" w:right="0"/>
        <w:jc w:val="left"/>
      </w:pPr>
      <w:r>
        <w:rPr>
          <w:b/>
        </w:rPr>
        <w:t>II категория</w:t>
      </w:r>
      <w:r>
        <w:rPr>
          <w:sz w:val="24"/>
        </w:rPr>
        <w:t xml:space="preserve"> </w:t>
      </w:r>
    </w:p>
    <w:p w14:paraId="3D4F9D69" w14:textId="77777777" w:rsidR="007031E5" w:rsidRDefault="00910A11">
      <w:pPr>
        <w:spacing w:after="293" w:line="259" w:lineRule="auto"/>
        <w:ind w:left="-5" w:right="0"/>
        <w:jc w:val="left"/>
      </w:pPr>
      <w:r>
        <w:rPr>
          <w:i/>
        </w:rPr>
        <w:t>I тур</w:t>
      </w:r>
      <w:r>
        <w:rPr>
          <w:sz w:val="24"/>
        </w:rPr>
        <w:t xml:space="preserve"> </w:t>
      </w:r>
    </w:p>
    <w:p w14:paraId="32569E76" w14:textId="77777777" w:rsidR="007031E5" w:rsidRDefault="00910A11">
      <w:pPr>
        <w:numPr>
          <w:ilvl w:val="0"/>
          <w:numId w:val="6"/>
        </w:numPr>
        <w:ind w:right="0" w:hanging="211"/>
      </w:pPr>
      <w:r>
        <w:t>Старинная ария XVI–XVIII вв.</w:t>
      </w:r>
      <w:r>
        <w:rPr>
          <w:sz w:val="24"/>
        </w:rPr>
        <w:t xml:space="preserve"> </w:t>
      </w:r>
    </w:p>
    <w:p w14:paraId="4009DC20" w14:textId="77777777" w:rsidR="007031E5" w:rsidRDefault="00910A11">
      <w:pPr>
        <w:numPr>
          <w:ilvl w:val="0"/>
          <w:numId w:val="6"/>
        </w:numPr>
        <w:ind w:right="0" w:hanging="211"/>
      </w:pPr>
      <w:r>
        <w:t>Романс русского композитора.</w:t>
      </w:r>
      <w:r>
        <w:rPr>
          <w:sz w:val="24"/>
        </w:rPr>
        <w:t xml:space="preserve"> </w:t>
      </w:r>
    </w:p>
    <w:p w14:paraId="554E877F" w14:textId="77777777" w:rsidR="007031E5" w:rsidRDefault="00910A11">
      <w:pPr>
        <w:spacing w:after="293" w:line="259" w:lineRule="auto"/>
        <w:ind w:left="-5" w:right="0"/>
        <w:jc w:val="left"/>
      </w:pPr>
      <w:r>
        <w:rPr>
          <w:i/>
        </w:rPr>
        <w:t>II тур</w:t>
      </w:r>
      <w:r>
        <w:rPr>
          <w:sz w:val="24"/>
        </w:rPr>
        <w:t xml:space="preserve"> </w:t>
      </w:r>
    </w:p>
    <w:p w14:paraId="40B1051A" w14:textId="77777777" w:rsidR="007031E5" w:rsidRDefault="00910A11">
      <w:pPr>
        <w:numPr>
          <w:ilvl w:val="0"/>
          <w:numId w:val="7"/>
        </w:numPr>
        <w:ind w:right="0" w:hanging="211"/>
      </w:pPr>
      <w:r>
        <w:t>Ария из оперы русского композитора.</w:t>
      </w:r>
      <w:r>
        <w:rPr>
          <w:sz w:val="24"/>
        </w:rPr>
        <w:t xml:space="preserve"> </w:t>
      </w:r>
    </w:p>
    <w:p w14:paraId="621D9AD9" w14:textId="77777777" w:rsidR="007031E5" w:rsidRDefault="00910A11">
      <w:pPr>
        <w:numPr>
          <w:ilvl w:val="0"/>
          <w:numId w:val="7"/>
        </w:numPr>
        <w:ind w:right="0" w:hanging="211"/>
      </w:pPr>
      <w:r>
        <w:t>Романс зарубежного композитора.</w:t>
      </w:r>
      <w:r>
        <w:rPr>
          <w:sz w:val="24"/>
        </w:rPr>
        <w:t xml:space="preserve"> </w:t>
      </w:r>
    </w:p>
    <w:p w14:paraId="24CA5FF5" w14:textId="77777777" w:rsidR="007031E5" w:rsidRDefault="00910A11">
      <w:pPr>
        <w:spacing w:after="285"/>
        <w:ind w:left="-5" w:right="0"/>
        <w:jc w:val="left"/>
      </w:pPr>
      <w:r>
        <w:rPr>
          <w:b/>
        </w:rPr>
        <w:t>III категория</w:t>
      </w:r>
      <w:r>
        <w:rPr>
          <w:sz w:val="24"/>
        </w:rPr>
        <w:t xml:space="preserve"> </w:t>
      </w:r>
    </w:p>
    <w:p w14:paraId="02D00DC7" w14:textId="77777777" w:rsidR="007031E5" w:rsidRDefault="00910A11">
      <w:pPr>
        <w:spacing w:after="293" w:line="259" w:lineRule="auto"/>
        <w:ind w:left="-5" w:right="0"/>
        <w:jc w:val="left"/>
      </w:pPr>
      <w:r>
        <w:rPr>
          <w:i/>
        </w:rPr>
        <w:t>I тур</w:t>
      </w:r>
      <w:r>
        <w:rPr>
          <w:sz w:val="24"/>
        </w:rPr>
        <w:t xml:space="preserve"> </w:t>
      </w:r>
    </w:p>
    <w:p w14:paraId="02AD419F" w14:textId="77777777" w:rsidR="007031E5" w:rsidRDefault="00910A11">
      <w:pPr>
        <w:numPr>
          <w:ilvl w:val="0"/>
          <w:numId w:val="8"/>
        </w:numPr>
        <w:ind w:right="0" w:hanging="211"/>
      </w:pPr>
      <w:r>
        <w:t>Старинная ария XVI–XVIII вв.</w:t>
      </w:r>
      <w:r>
        <w:rPr>
          <w:sz w:val="24"/>
        </w:rPr>
        <w:t xml:space="preserve"> </w:t>
      </w:r>
    </w:p>
    <w:p w14:paraId="4BBB1853" w14:textId="77777777" w:rsidR="007031E5" w:rsidRDefault="00910A11">
      <w:pPr>
        <w:numPr>
          <w:ilvl w:val="0"/>
          <w:numId w:val="8"/>
        </w:numPr>
        <w:ind w:right="0" w:hanging="211"/>
      </w:pPr>
      <w:r>
        <w:t>Романс русского композитора.</w:t>
      </w:r>
      <w:r>
        <w:rPr>
          <w:sz w:val="24"/>
        </w:rPr>
        <w:t xml:space="preserve"> </w:t>
      </w:r>
    </w:p>
    <w:p w14:paraId="63A11564" w14:textId="77777777" w:rsidR="007031E5" w:rsidRDefault="00910A11">
      <w:pPr>
        <w:spacing w:after="293" w:line="259" w:lineRule="auto"/>
        <w:ind w:left="-5" w:right="0"/>
        <w:jc w:val="left"/>
      </w:pPr>
      <w:r>
        <w:rPr>
          <w:i/>
        </w:rPr>
        <w:t>II тур</w:t>
      </w:r>
      <w:r>
        <w:rPr>
          <w:sz w:val="24"/>
        </w:rPr>
        <w:t xml:space="preserve"> </w:t>
      </w:r>
    </w:p>
    <w:p w14:paraId="35BE8F72" w14:textId="77777777" w:rsidR="007031E5" w:rsidRDefault="00910A11">
      <w:pPr>
        <w:numPr>
          <w:ilvl w:val="0"/>
          <w:numId w:val="9"/>
        </w:numPr>
        <w:ind w:right="0" w:hanging="211"/>
      </w:pPr>
      <w:r>
        <w:lastRenderedPageBreak/>
        <w:t>Ария из оперы русского или зарубежного композитора.</w:t>
      </w:r>
      <w:r>
        <w:rPr>
          <w:sz w:val="24"/>
        </w:rPr>
        <w:t xml:space="preserve"> </w:t>
      </w:r>
    </w:p>
    <w:p w14:paraId="6A91D464" w14:textId="77777777" w:rsidR="007031E5" w:rsidRDefault="00910A11">
      <w:pPr>
        <w:numPr>
          <w:ilvl w:val="0"/>
          <w:numId w:val="9"/>
        </w:numPr>
        <w:ind w:right="0" w:hanging="211"/>
      </w:pPr>
      <w:r>
        <w:t xml:space="preserve">Романс зарубежного или русского композитора (желательно из репертуара Б. Т. Штоколова). </w:t>
      </w:r>
      <w:r>
        <w:rPr>
          <w:sz w:val="24"/>
        </w:rPr>
        <w:t xml:space="preserve"> </w:t>
      </w:r>
    </w:p>
    <w:p w14:paraId="778DE135" w14:textId="77777777" w:rsidR="007031E5" w:rsidRDefault="00910A11">
      <w:pPr>
        <w:spacing w:after="293" w:line="259" w:lineRule="auto"/>
        <w:ind w:left="-5" w:right="0"/>
        <w:jc w:val="left"/>
      </w:pPr>
      <w:r>
        <w:rPr>
          <w:i/>
        </w:rPr>
        <w:t>III тур</w:t>
      </w:r>
      <w:r>
        <w:rPr>
          <w:sz w:val="24"/>
        </w:rPr>
        <w:t xml:space="preserve"> </w:t>
      </w:r>
    </w:p>
    <w:p w14:paraId="1905A924" w14:textId="77777777" w:rsidR="007031E5" w:rsidRDefault="00910A11">
      <w:pPr>
        <w:numPr>
          <w:ilvl w:val="0"/>
          <w:numId w:val="10"/>
        </w:numPr>
        <w:spacing w:after="266"/>
        <w:ind w:right="0" w:hanging="211"/>
      </w:pPr>
      <w:r>
        <w:t>Ария из оперы русского композитора.</w:t>
      </w:r>
      <w:r>
        <w:rPr>
          <w:sz w:val="24"/>
        </w:rPr>
        <w:t xml:space="preserve"> </w:t>
      </w:r>
    </w:p>
    <w:p w14:paraId="0936795D" w14:textId="77777777" w:rsidR="007031E5" w:rsidRDefault="00910A11">
      <w:pPr>
        <w:numPr>
          <w:ilvl w:val="0"/>
          <w:numId w:val="10"/>
        </w:numPr>
        <w:spacing w:after="320"/>
        <w:ind w:right="0" w:hanging="211"/>
      </w:pPr>
      <w:r>
        <w:t xml:space="preserve">Ария из оперы зарубежного композитора.  </w:t>
      </w:r>
    </w:p>
    <w:p w14:paraId="09DA8981" w14:textId="77777777" w:rsidR="007031E5" w:rsidRDefault="00910A11">
      <w:pPr>
        <w:spacing w:after="285"/>
        <w:ind w:left="-5" w:right="0"/>
        <w:jc w:val="left"/>
      </w:pPr>
      <w:r>
        <w:rPr>
          <w:b/>
        </w:rPr>
        <w:t>IV категория</w:t>
      </w:r>
      <w:r>
        <w:rPr>
          <w:sz w:val="24"/>
        </w:rPr>
        <w:t xml:space="preserve"> </w:t>
      </w:r>
    </w:p>
    <w:p w14:paraId="1FD9CD7E" w14:textId="77777777" w:rsidR="007031E5" w:rsidRDefault="00910A11">
      <w:pPr>
        <w:spacing w:after="293" w:line="259" w:lineRule="auto"/>
        <w:ind w:left="-5" w:right="0"/>
        <w:jc w:val="left"/>
      </w:pPr>
      <w:r>
        <w:rPr>
          <w:i/>
        </w:rPr>
        <w:t>I тур</w:t>
      </w:r>
      <w:r>
        <w:rPr>
          <w:sz w:val="24"/>
        </w:rPr>
        <w:t xml:space="preserve"> </w:t>
      </w:r>
    </w:p>
    <w:p w14:paraId="01AD1406" w14:textId="77777777" w:rsidR="007031E5" w:rsidRDefault="00910A11">
      <w:pPr>
        <w:numPr>
          <w:ilvl w:val="0"/>
          <w:numId w:val="11"/>
        </w:numPr>
        <w:ind w:right="0" w:hanging="211"/>
      </w:pPr>
      <w:r>
        <w:t>Ария из оперы, кантаты, оратории XVI–XVIII вв.</w:t>
      </w:r>
      <w:r>
        <w:rPr>
          <w:sz w:val="24"/>
        </w:rPr>
        <w:t xml:space="preserve"> </w:t>
      </w:r>
    </w:p>
    <w:p w14:paraId="67E5D4F6" w14:textId="77777777" w:rsidR="007031E5" w:rsidRDefault="00910A11">
      <w:pPr>
        <w:numPr>
          <w:ilvl w:val="0"/>
          <w:numId w:val="11"/>
        </w:numPr>
        <w:ind w:right="0" w:hanging="211"/>
      </w:pPr>
      <w:r>
        <w:t>Ария по выбору участника.</w:t>
      </w:r>
      <w:r>
        <w:rPr>
          <w:sz w:val="24"/>
        </w:rPr>
        <w:t xml:space="preserve"> </w:t>
      </w:r>
    </w:p>
    <w:p w14:paraId="7727D6B4" w14:textId="77777777" w:rsidR="007031E5" w:rsidRDefault="00910A11">
      <w:pPr>
        <w:spacing w:after="293" w:line="259" w:lineRule="auto"/>
        <w:ind w:left="-5" w:right="0"/>
        <w:jc w:val="left"/>
      </w:pPr>
      <w:r>
        <w:rPr>
          <w:i/>
        </w:rPr>
        <w:t>II тур</w:t>
      </w:r>
      <w:r>
        <w:rPr>
          <w:sz w:val="24"/>
        </w:rPr>
        <w:t xml:space="preserve"> </w:t>
      </w:r>
    </w:p>
    <w:p w14:paraId="4E64B977" w14:textId="77777777" w:rsidR="007031E5" w:rsidRDefault="00910A11">
      <w:pPr>
        <w:numPr>
          <w:ilvl w:val="0"/>
          <w:numId w:val="12"/>
        </w:numPr>
        <w:ind w:right="0" w:hanging="211"/>
      </w:pPr>
      <w:r>
        <w:t>Ария из оперы русского или зарубежного композитора.</w:t>
      </w:r>
      <w:r>
        <w:rPr>
          <w:sz w:val="24"/>
        </w:rPr>
        <w:t xml:space="preserve"> </w:t>
      </w:r>
    </w:p>
    <w:p w14:paraId="092BF0A9" w14:textId="77777777" w:rsidR="007031E5" w:rsidRDefault="00910A11">
      <w:pPr>
        <w:numPr>
          <w:ilvl w:val="0"/>
          <w:numId w:val="12"/>
        </w:numPr>
        <w:ind w:right="0" w:hanging="211"/>
      </w:pPr>
      <w:r>
        <w:t xml:space="preserve">Произведение композитора XX–XXI вв. </w:t>
      </w:r>
      <w:r>
        <w:rPr>
          <w:sz w:val="24"/>
        </w:rPr>
        <w:t xml:space="preserve"> </w:t>
      </w:r>
    </w:p>
    <w:p w14:paraId="75BC427B" w14:textId="77777777" w:rsidR="007031E5" w:rsidRDefault="00910A11">
      <w:pPr>
        <w:spacing w:after="293" w:line="259" w:lineRule="auto"/>
        <w:ind w:left="-5" w:right="0"/>
        <w:jc w:val="left"/>
      </w:pPr>
      <w:r>
        <w:rPr>
          <w:i/>
        </w:rPr>
        <w:t>III тур</w:t>
      </w:r>
      <w:r>
        <w:rPr>
          <w:sz w:val="24"/>
        </w:rPr>
        <w:t xml:space="preserve"> </w:t>
      </w:r>
    </w:p>
    <w:p w14:paraId="524F66A3" w14:textId="77777777" w:rsidR="007031E5" w:rsidRDefault="00910A11">
      <w:pPr>
        <w:numPr>
          <w:ilvl w:val="0"/>
          <w:numId w:val="13"/>
        </w:numPr>
        <w:ind w:right="0" w:hanging="212"/>
      </w:pPr>
      <w:r>
        <w:t>Ария из оперы русского композитора.</w:t>
      </w:r>
      <w:r>
        <w:rPr>
          <w:sz w:val="24"/>
        </w:rPr>
        <w:t xml:space="preserve"> </w:t>
      </w:r>
    </w:p>
    <w:p w14:paraId="4B216217" w14:textId="77777777" w:rsidR="007031E5" w:rsidRDefault="00910A11">
      <w:pPr>
        <w:numPr>
          <w:ilvl w:val="0"/>
          <w:numId w:val="13"/>
        </w:numPr>
        <w:ind w:right="0" w:hanging="212"/>
      </w:pPr>
      <w:r>
        <w:t>Ария из оперы зарубежного композитора.</w:t>
      </w:r>
      <w:r>
        <w:rPr>
          <w:sz w:val="24"/>
        </w:rPr>
        <w:t xml:space="preserve"> </w:t>
      </w:r>
    </w:p>
    <w:p w14:paraId="5ABCF541" w14:textId="77777777" w:rsidR="007031E5" w:rsidRDefault="00910A11">
      <w:pPr>
        <w:numPr>
          <w:ilvl w:val="0"/>
          <w:numId w:val="13"/>
        </w:numPr>
        <w:spacing w:after="337"/>
        <w:ind w:right="0" w:hanging="212"/>
      </w:pPr>
      <w:r>
        <w:t>Романс или народная песня (желательно из репертуара Б. Т. Штоколова).</w:t>
      </w:r>
      <w:r>
        <w:rPr>
          <w:sz w:val="24"/>
        </w:rPr>
        <w:t xml:space="preserve"> </w:t>
      </w:r>
    </w:p>
    <w:p w14:paraId="1E19A3D8" w14:textId="77777777" w:rsidR="007031E5" w:rsidRDefault="00910A11">
      <w:pPr>
        <w:pStyle w:val="2"/>
        <w:ind w:left="-5"/>
      </w:pPr>
      <w:r>
        <w:t>8. Премии и награды</w:t>
      </w:r>
      <w:r>
        <w:rPr>
          <w:b w:val="0"/>
          <w:sz w:val="28"/>
        </w:rPr>
        <w:t xml:space="preserve"> </w:t>
      </w:r>
    </w:p>
    <w:p w14:paraId="58AF5827" w14:textId="77777777" w:rsidR="007031E5" w:rsidRDefault="00910A11">
      <w:pPr>
        <w:ind w:left="-5" w:right="0"/>
      </w:pPr>
      <w:r>
        <w:rPr>
          <w:i/>
        </w:rPr>
        <w:t>Гран-при</w:t>
      </w:r>
      <w:r>
        <w:t xml:space="preserve"> в размере 150 000 руб. и звание лауреата.</w:t>
      </w:r>
      <w:r>
        <w:rPr>
          <w:sz w:val="24"/>
        </w:rPr>
        <w:t xml:space="preserve"> </w:t>
      </w:r>
    </w:p>
    <w:p w14:paraId="59D5C355" w14:textId="77777777" w:rsidR="007031E5" w:rsidRDefault="00910A11">
      <w:pPr>
        <w:spacing w:after="285"/>
        <w:ind w:left="-5" w:right="0"/>
        <w:jc w:val="left"/>
      </w:pPr>
      <w:r>
        <w:rPr>
          <w:b/>
        </w:rPr>
        <w:t>Для I</w:t>
      </w:r>
      <w:r>
        <w:t xml:space="preserve"> </w:t>
      </w:r>
      <w:r>
        <w:rPr>
          <w:b/>
        </w:rPr>
        <w:t>и II</w:t>
      </w:r>
      <w:r>
        <w:t xml:space="preserve"> </w:t>
      </w:r>
      <w:r>
        <w:rPr>
          <w:b/>
        </w:rPr>
        <w:t>категории:</w:t>
      </w:r>
      <w:r>
        <w:rPr>
          <w:sz w:val="24"/>
        </w:rPr>
        <w:t xml:space="preserve"> </w:t>
      </w:r>
    </w:p>
    <w:p w14:paraId="78B374AF" w14:textId="77777777" w:rsidR="007031E5" w:rsidRDefault="00910A11">
      <w:pPr>
        <w:ind w:left="-5" w:right="0"/>
      </w:pPr>
      <w:r>
        <w:t>Две первых премии в размере 15 000 рублей и звание лауреата.</w:t>
      </w:r>
      <w:r>
        <w:rPr>
          <w:sz w:val="24"/>
        </w:rPr>
        <w:t xml:space="preserve"> </w:t>
      </w:r>
    </w:p>
    <w:p w14:paraId="1790517E" w14:textId="77777777" w:rsidR="007031E5" w:rsidRDefault="00910A11">
      <w:pPr>
        <w:ind w:left="-5" w:right="0"/>
      </w:pPr>
      <w:r>
        <w:t>Две вторых премии в размере 10 000 рублей и звание лауреата.</w:t>
      </w:r>
      <w:r>
        <w:rPr>
          <w:sz w:val="24"/>
        </w:rPr>
        <w:t xml:space="preserve"> </w:t>
      </w:r>
    </w:p>
    <w:p w14:paraId="16930241" w14:textId="77777777" w:rsidR="007031E5" w:rsidRDefault="00910A11">
      <w:pPr>
        <w:ind w:left="-5" w:right="0"/>
      </w:pPr>
      <w:r>
        <w:t>Две третьих премии в размере 6 000 рублей и звание лауреата.</w:t>
      </w:r>
      <w:r>
        <w:rPr>
          <w:sz w:val="24"/>
        </w:rPr>
        <w:t xml:space="preserve"> </w:t>
      </w:r>
    </w:p>
    <w:p w14:paraId="20CA22ED" w14:textId="77777777" w:rsidR="007031E5" w:rsidRDefault="00910A11">
      <w:pPr>
        <w:spacing w:after="285"/>
        <w:ind w:left="-5" w:right="0"/>
        <w:jc w:val="left"/>
      </w:pPr>
      <w:r>
        <w:rPr>
          <w:b/>
        </w:rPr>
        <w:t>Для III</w:t>
      </w:r>
      <w:r>
        <w:t xml:space="preserve"> </w:t>
      </w:r>
      <w:r>
        <w:rPr>
          <w:b/>
        </w:rPr>
        <w:t>и IV</w:t>
      </w:r>
      <w:r>
        <w:t xml:space="preserve"> </w:t>
      </w:r>
      <w:r>
        <w:rPr>
          <w:b/>
        </w:rPr>
        <w:t>категорий:</w:t>
      </w:r>
      <w:r>
        <w:rPr>
          <w:sz w:val="24"/>
        </w:rPr>
        <w:t xml:space="preserve"> </w:t>
      </w:r>
    </w:p>
    <w:p w14:paraId="05AA9121" w14:textId="77777777" w:rsidR="007031E5" w:rsidRDefault="00910A11">
      <w:pPr>
        <w:ind w:left="-5" w:right="0"/>
      </w:pPr>
      <w:r>
        <w:t>Две первых премии в размере 35 000 рублей и звание лауреата.</w:t>
      </w:r>
      <w:r>
        <w:rPr>
          <w:sz w:val="24"/>
        </w:rPr>
        <w:t xml:space="preserve"> </w:t>
      </w:r>
    </w:p>
    <w:p w14:paraId="7B8E46D9" w14:textId="77777777" w:rsidR="007031E5" w:rsidRDefault="00910A11">
      <w:pPr>
        <w:ind w:left="-5" w:right="0"/>
      </w:pPr>
      <w:r>
        <w:t>Две вторых премии в размере 25 000 рублей и звание лауреата.</w:t>
      </w:r>
      <w:r>
        <w:rPr>
          <w:sz w:val="24"/>
        </w:rPr>
        <w:t xml:space="preserve"> </w:t>
      </w:r>
    </w:p>
    <w:p w14:paraId="1C40E4F3" w14:textId="77777777" w:rsidR="007031E5" w:rsidRDefault="00910A11">
      <w:pPr>
        <w:spacing w:after="249"/>
        <w:ind w:left="-5" w:right="0"/>
      </w:pPr>
      <w:r>
        <w:t>Две третьих премии в размере 15 000 рублей и звание лауреата.</w:t>
      </w:r>
      <w:r>
        <w:rPr>
          <w:sz w:val="24"/>
        </w:rPr>
        <w:t xml:space="preserve"> </w:t>
      </w:r>
    </w:p>
    <w:p w14:paraId="009C0A55" w14:textId="77777777" w:rsidR="007031E5" w:rsidRDefault="00910A11">
      <w:pPr>
        <w:spacing w:after="30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14:paraId="7D45205D" w14:textId="77777777" w:rsidR="007031E5" w:rsidRDefault="00910A11">
      <w:pPr>
        <w:spacing w:after="262"/>
        <w:ind w:left="-5" w:right="0"/>
        <w:jc w:val="left"/>
      </w:pPr>
      <w:r>
        <w:rPr>
          <w:b/>
        </w:rPr>
        <w:t>Специальные премии конкурса:</w:t>
      </w:r>
      <w:r>
        <w:rPr>
          <w:sz w:val="24"/>
        </w:rPr>
        <w:t xml:space="preserve"> </w:t>
      </w:r>
    </w:p>
    <w:p w14:paraId="5FF7868C" w14:textId="77777777" w:rsidR="007031E5" w:rsidRDefault="00910A11">
      <w:pPr>
        <w:numPr>
          <w:ilvl w:val="0"/>
          <w:numId w:val="14"/>
        </w:numPr>
        <w:spacing w:after="0"/>
        <w:ind w:right="0" w:hanging="360"/>
      </w:pPr>
      <w:r>
        <w:t>За лучшее исполнение романса или народной песни из репертуара Б. Т. Штоколова в размере 10 000 рублей.</w:t>
      </w:r>
      <w:r>
        <w:rPr>
          <w:sz w:val="24"/>
        </w:rPr>
        <w:t xml:space="preserve"> </w:t>
      </w:r>
    </w:p>
    <w:p w14:paraId="35F18A7E" w14:textId="77777777" w:rsidR="007031E5" w:rsidRDefault="00910A11">
      <w:pPr>
        <w:numPr>
          <w:ilvl w:val="0"/>
          <w:numId w:val="14"/>
        </w:numPr>
        <w:ind w:right="0" w:hanging="360"/>
      </w:pPr>
      <w:r>
        <w:t>Жюри имеет право наградить двух лучших концертмейстеров конкурса специальными дипломами и денежными премиями.</w:t>
      </w:r>
      <w:r>
        <w:rPr>
          <w:sz w:val="24"/>
        </w:rPr>
        <w:t xml:space="preserve"> </w:t>
      </w:r>
    </w:p>
    <w:p w14:paraId="0E5AD141" w14:textId="77777777" w:rsidR="007031E5" w:rsidRDefault="00910A11">
      <w:pPr>
        <w:ind w:left="-5" w:right="0"/>
      </w:pPr>
      <w:r>
        <w:rPr>
          <w:szCs w:val="21"/>
          <w:rtl/>
        </w:rPr>
        <w:t>٭</w:t>
      </w:r>
      <w:r>
        <w:t xml:space="preserve"> Все денежные выплаты подлежат налогообложению в соответствии с Налоговым кодексом РФ</w:t>
      </w:r>
      <w:r>
        <w:rPr>
          <w:sz w:val="24"/>
        </w:rPr>
        <w:t xml:space="preserve"> </w:t>
      </w:r>
    </w:p>
    <w:p w14:paraId="4D1A570C" w14:textId="77777777" w:rsidR="007031E5" w:rsidRDefault="00910A11">
      <w:pPr>
        <w:ind w:left="-5" w:right="0"/>
      </w:pPr>
      <w:r>
        <w:t>В пределах установленного премиального фонда жюри имеет право:</w:t>
      </w:r>
      <w:r>
        <w:rPr>
          <w:sz w:val="24"/>
        </w:rPr>
        <w:t xml:space="preserve"> </w:t>
      </w:r>
    </w:p>
    <w:p w14:paraId="068A3630" w14:textId="77777777" w:rsidR="007031E5" w:rsidRDefault="00910A11">
      <w:pPr>
        <w:numPr>
          <w:ilvl w:val="0"/>
          <w:numId w:val="14"/>
        </w:numPr>
        <w:spacing w:after="10"/>
        <w:ind w:right="0" w:hanging="360"/>
      </w:pPr>
      <w:r>
        <w:t>присуждать не все премии,</w:t>
      </w:r>
      <w:r>
        <w:rPr>
          <w:sz w:val="24"/>
        </w:rPr>
        <w:t xml:space="preserve"> </w:t>
      </w:r>
    </w:p>
    <w:p w14:paraId="7F4D8635" w14:textId="77777777" w:rsidR="007031E5" w:rsidRDefault="00910A11">
      <w:pPr>
        <w:numPr>
          <w:ilvl w:val="0"/>
          <w:numId w:val="14"/>
        </w:numPr>
        <w:spacing w:after="249"/>
        <w:ind w:right="0" w:hanging="360"/>
      </w:pPr>
      <w:r>
        <w:t>делить премии (кроме Гран-При) между лауреатами.</w:t>
      </w:r>
      <w:r>
        <w:rPr>
          <w:sz w:val="24"/>
        </w:rPr>
        <w:t xml:space="preserve"> </w:t>
      </w:r>
    </w:p>
    <w:p w14:paraId="5C2296FD" w14:textId="77777777" w:rsidR="007031E5" w:rsidRDefault="00910A11">
      <w:pPr>
        <w:spacing w:after="22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6074BF1" w14:textId="77777777" w:rsidR="007031E5" w:rsidRDefault="00910A11">
      <w:pPr>
        <w:spacing w:after="305" w:line="245" w:lineRule="auto"/>
        <w:ind w:left="-5" w:right="0"/>
        <w:jc w:val="left"/>
      </w:pPr>
      <w:r>
        <w:t>Государственные и общественные организации, творческие союзы, средства массовой информации, учреждения и фирмы по согласованию с жюри конкурса могут учредить и вручить специальные призы участникам конкурса.</w:t>
      </w:r>
      <w:r>
        <w:rPr>
          <w:sz w:val="24"/>
        </w:rPr>
        <w:t xml:space="preserve"> </w:t>
      </w:r>
    </w:p>
    <w:p w14:paraId="50F922D5" w14:textId="77777777" w:rsidR="007031E5" w:rsidRDefault="00910A11">
      <w:pPr>
        <w:spacing w:after="343" w:line="259" w:lineRule="auto"/>
        <w:ind w:left="-5" w:right="0"/>
        <w:jc w:val="left"/>
      </w:pPr>
      <w:r>
        <w:rPr>
          <w:i/>
        </w:rPr>
        <w:t>В</w:t>
      </w:r>
      <w:r>
        <w:t xml:space="preserve"> </w:t>
      </w:r>
      <w:r>
        <w:rPr>
          <w:i/>
        </w:rPr>
        <w:t>рамках конкурса пройдут мастер-классы членов жюри.</w:t>
      </w:r>
      <w:r>
        <w:rPr>
          <w:sz w:val="24"/>
        </w:rPr>
        <w:t xml:space="preserve"> </w:t>
      </w:r>
    </w:p>
    <w:p w14:paraId="00BA2DC2" w14:textId="77777777" w:rsidR="007031E5" w:rsidRDefault="00910A11">
      <w:pPr>
        <w:pStyle w:val="2"/>
        <w:ind w:left="-5"/>
      </w:pPr>
      <w:r>
        <w:t>9. Адреса и телефоны оргкомитета конкурса</w:t>
      </w:r>
      <w:r>
        <w:rPr>
          <w:b w:val="0"/>
          <w:sz w:val="28"/>
        </w:rPr>
        <w:t xml:space="preserve"> </w:t>
      </w:r>
    </w:p>
    <w:p w14:paraId="017A1FEE" w14:textId="77777777" w:rsidR="007031E5" w:rsidRDefault="00910A11">
      <w:pPr>
        <w:ind w:left="-5" w:right="0"/>
      </w:pPr>
      <w:r>
        <w:t>199155, Санкт-Петербург, переулок Каховского, дом 2. Проезд до станции метро «Приморская»</w:t>
      </w:r>
      <w:r>
        <w:rPr>
          <w:sz w:val="24"/>
        </w:rPr>
        <w:t xml:space="preserve"> </w:t>
      </w:r>
    </w:p>
    <w:p w14:paraId="4527A6A2" w14:textId="77777777" w:rsidR="007031E5" w:rsidRDefault="00910A11">
      <w:pPr>
        <w:ind w:left="-5" w:right="0"/>
      </w:pPr>
      <w:r>
        <w:t>Институт музыки, театра и хореографии РГПУ им А.И. Герцена</w:t>
      </w:r>
      <w:r>
        <w:rPr>
          <w:sz w:val="24"/>
        </w:rPr>
        <w:t xml:space="preserve"> </w:t>
      </w:r>
    </w:p>
    <w:p w14:paraId="1D306A88" w14:textId="77777777" w:rsidR="007031E5" w:rsidRDefault="00910A11">
      <w:pPr>
        <w:spacing w:after="69" w:line="511" w:lineRule="auto"/>
        <w:ind w:left="-5" w:right="6845"/>
        <w:jc w:val="left"/>
      </w:pPr>
      <w:r>
        <w:t>Оргкомитет конкурса</w:t>
      </w:r>
      <w:r>
        <w:rPr>
          <w:sz w:val="24"/>
        </w:rPr>
        <w:t xml:space="preserve"> </w:t>
      </w:r>
      <w:r>
        <w:t>Тел./Факс: +7 (812) 350-96-52</w:t>
      </w:r>
      <w:r>
        <w:rPr>
          <w:sz w:val="24"/>
        </w:rPr>
        <w:t xml:space="preserve"> </w:t>
      </w:r>
      <w:proofErr w:type="spellStart"/>
      <w:r>
        <w:t>e-mail</w:t>
      </w:r>
      <w:proofErr w:type="spellEnd"/>
      <w:r>
        <w:t xml:space="preserve">: </w:t>
      </w:r>
      <w:r>
        <w:rPr>
          <w:color w:val="1155CC"/>
          <w:u w:val="single" w:color="1155CC"/>
        </w:rPr>
        <w:t>konkursstokolova@gmail.com</w:t>
      </w:r>
      <w:r>
        <w:t xml:space="preserve">  </w:t>
      </w:r>
    </w:p>
    <w:p w14:paraId="6573AE2F" w14:textId="77777777" w:rsidR="007031E5" w:rsidRDefault="00910A11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Банковские реквизиты для перечисления вступительного взноса </w:t>
      </w:r>
      <w:r>
        <w:rPr>
          <w:sz w:val="24"/>
        </w:rPr>
        <w:t xml:space="preserve"> </w:t>
      </w:r>
    </w:p>
    <w:tbl>
      <w:tblPr>
        <w:tblStyle w:val="TableGrid"/>
        <w:tblW w:w="9754" w:type="dxa"/>
        <w:tblInd w:w="7" w:type="dxa"/>
        <w:tblCellMar>
          <w:top w:w="13" w:type="dxa"/>
          <w:right w:w="6" w:type="dxa"/>
        </w:tblCellMar>
        <w:tblLook w:val="04A0" w:firstRow="1" w:lastRow="0" w:firstColumn="1" w:lastColumn="0" w:noHBand="0" w:noVBand="1"/>
      </w:tblPr>
      <w:tblGrid>
        <w:gridCol w:w="3153"/>
        <w:gridCol w:w="840"/>
        <w:gridCol w:w="226"/>
        <w:gridCol w:w="5535"/>
      </w:tblGrid>
      <w:tr w:rsidR="007031E5" w14:paraId="1003E423" w14:textId="77777777">
        <w:trPr>
          <w:trHeight w:val="415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E258E" w14:textId="77777777" w:rsidR="007031E5" w:rsidRDefault="00910A11">
            <w:pPr>
              <w:spacing w:after="0" w:line="259" w:lineRule="auto"/>
              <w:ind w:right="0" w:firstLine="0"/>
              <w:jc w:val="left"/>
            </w:pPr>
            <w:r>
              <w:t>Сокращенное название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238251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154B2D14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D0EF8" w14:textId="77777777" w:rsidR="007031E5" w:rsidRDefault="00910A11">
            <w:pPr>
              <w:spacing w:after="0" w:line="259" w:lineRule="auto"/>
              <w:ind w:left="7" w:right="0" w:firstLine="0"/>
              <w:jc w:val="left"/>
            </w:pPr>
            <w:r>
              <w:t>РГПУ им. А. И. Герцена</w:t>
            </w:r>
            <w:r>
              <w:rPr>
                <w:sz w:val="24"/>
              </w:rPr>
              <w:t xml:space="preserve"> </w:t>
            </w:r>
          </w:p>
        </w:tc>
      </w:tr>
      <w:tr w:rsidR="007031E5" w14:paraId="70111C98" w14:textId="77777777">
        <w:trPr>
          <w:trHeight w:val="418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53D45C" w14:textId="77777777" w:rsidR="007031E5" w:rsidRDefault="00910A11">
            <w:pPr>
              <w:spacing w:after="0" w:line="259" w:lineRule="auto"/>
              <w:ind w:right="0" w:firstLine="0"/>
              <w:jc w:val="left"/>
            </w:pPr>
            <w:r>
              <w:t>Адрес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066CB0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84641D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89D2" w14:textId="77777777" w:rsidR="007031E5" w:rsidRDefault="00910A11">
            <w:pPr>
              <w:spacing w:after="0" w:line="259" w:lineRule="auto"/>
              <w:ind w:left="7" w:right="0" w:firstLine="0"/>
              <w:jc w:val="left"/>
            </w:pPr>
            <w:r>
              <w:t>191186, Санкт-Петербург, наб. р. Мойки, 48</w:t>
            </w:r>
            <w:r>
              <w:rPr>
                <w:sz w:val="24"/>
              </w:rPr>
              <w:t xml:space="preserve"> </w:t>
            </w:r>
          </w:p>
        </w:tc>
      </w:tr>
      <w:tr w:rsidR="007031E5" w14:paraId="6C0DFF00" w14:textId="77777777">
        <w:trPr>
          <w:trHeight w:val="415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82F538" w14:textId="77777777" w:rsidR="007031E5" w:rsidRDefault="00910A11">
            <w:pPr>
              <w:spacing w:after="0" w:line="259" w:lineRule="auto"/>
              <w:ind w:right="0" w:firstLine="0"/>
              <w:jc w:val="left"/>
            </w:pPr>
            <w:r>
              <w:t>Телефон общего отдела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0644E1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6D8D35EA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4B77" w14:textId="77777777" w:rsidR="007031E5" w:rsidRDefault="00910A11">
            <w:pPr>
              <w:spacing w:after="0" w:line="259" w:lineRule="auto"/>
              <w:ind w:left="7" w:right="0" w:firstLine="0"/>
              <w:jc w:val="left"/>
            </w:pPr>
            <w:r>
              <w:t>(812) 312-44-92</w:t>
            </w:r>
            <w:r>
              <w:rPr>
                <w:sz w:val="24"/>
              </w:rPr>
              <w:t xml:space="preserve"> </w:t>
            </w:r>
          </w:p>
        </w:tc>
      </w:tr>
      <w:tr w:rsidR="007031E5" w14:paraId="5BE00E6A" w14:textId="77777777">
        <w:trPr>
          <w:trHeight w:val="418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FC9CFB" w14:textId="77777777" w:rsidR="007031E5" w:rsidRDefault="00910A11">
            <w:pPr>
              <w:spacing w:after="0" w:line="259" w:lineRule="auto"/>
              <w:ind w:right="0" w:firstLine="0"/>
              <w:jc w:val="left"/>
            </w:pPr>
            <w:r>
              <w:t>Телефон бухгалтерии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1F3E4C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A5BFDA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DEAA8" w14:textId="77777777" w:rsidR="007031E5" w:rsidRDefault="00910A11">
            <w:pPr>
              <w:spacing w:after="0" w:line="259" w:lineRule="auto"/>
              <w:ind w:left="7" w:right="0" w:firstLine="0"/>
              <w:jc w:val="left"/>
            </w:pPr>
            <w:r>
              <w:t>(812) 571-16-99, 571-01-75</w:t>
            </w:r>
            <w:r>
              <w:rPr>
                <w:sz w:val="24"/>
              </w:rPr>
              <w:t xml:space="preserve"> </w:t>
            </w:r>
          </w:p>
        </w:tc>
      </w:tr>
      <w:tr w:rsidR="007031E5" w14:paraId="06694689" w14:textId="77777777">
        <w:trPr>
          <w:trHeight w:val="415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95DB1D" w14:textId="77777777" w:rsidR="007031E5" w:rsidRDefault="00910A11">
            <w:pPr>
              <w:spacing w:after="0" w:line="259" w:lineRule="auto"/>
              <w:ind w:right="0" w:firstLine="0"/>
              <w:jc w:val="left"/>
            </w:pPr>
            <w:r>
              <w:t>Факс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03C2E0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57CEF5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8710" w14:textId="77777777" w:rsidR="007031E5" w:rsidRDefault="00910A11">
            <w:pPr>
              <w:spacing w:after="0" w:line="259" w:lineRule="auto"/>
              <w:ind w:left="7" w:right="0" w:firstLine="0"/>
              <w:jc w:val="left"/>
            </w:pPr>
            <w:r>
              <w:t>(812) 312-11-95</w:t>
            </w:r>
            <w:r>
              <w:rPr>
                <w:sz w:val="24"/>
              </w:rPr>
              <w:t xml:space="preserve"> </w:t>
            </w:r>
          </w:p>
        </w:tc>
      </w:tr>
      <w:tr w:rsidR="007031E5" w14:paraId="363255C2" w14:textId="77777777">
        <w:trPr>
          <w:trHeight w:val="418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C3A175" w14:textId="77777777" w:rsidR="007031E5" w:rsidRDefault="00910A11">
            <w:pPr>
              <w:spacing w:after="0" w:line="259" w:lineRule="auto"/>
              <w:ind w:right="0" w:firstLine="0"/>
              <w:jc w:val="left"/>
            </w:pPr>
            <w:r>
              <w:t>Код отчисления по  ОКОНХ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15B502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CDEDB5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2CBF" w14:textId="77777777" w:rsidR="007031E5" w:rsidRDefault="00910A11">
            <w:pPr>
              <w:spacing w:after="0" w:line="259" w:lineRule="auto"/>
              <w:ind w:left="7" w:right="0" w:firstLine="0"/>
              <w:jc w:val="left"/>
            </w:pPr>
            <w:r>
              <w:t>92110</w:t>
            </w:r>
            <w:r>
              <w:rPr>
                <w:sz w:val="24"/>
              </w:rPr>
              <w:t xml:space="preserve"> </w:t>
            </w:r>
          </w:p>
        </w:tc>
      </w:tr>
      <w:tr w:rsidR="007031E5" w14:paraId="37CF4EFF" w14:textId="77777777">
        <w:trPr>
          <w:trHeight w:val="415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10BA0F" w14:textId="77777777" w:rsidR="007031E5" w:rsidRDefault="00910A11">
            <w:pPr>
              <w:spacing w:after="0" w:line="259" w:lineRule="auto"/>
              <w:ind w:right="0" w:firstLine="0"/>
              <w:jc w:val="left"/>
            </w:pPr>
            <w:r>
              <w:t>Код отрасли по  ОКПО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BEAF55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594092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0213" w14:textId="77777777" w:rsidR="007031E5" w:rsidRDefault="00910A11">
            <w:pPr>
              <w:spacing w:after="0" w:line="259" w:lineRule="auto"/>
              <w:ind w:left="7" w:right="0" w:firstLine="0"/>
              <w:jc w:val="left"/>
            </w:pPr>
            <w:r>
              <w:t>02079520</w:t>
            </w:r>
            <w:r>
              <w:rPr>
                <w:sz w:val="24"/>
              </w:rPr>
              <w:t xml:space="preserve"> </w:t>
            </w:r>
          </w:p>
        </w:tc>
      </w:tr>
      <w:tr w:rsidR="007031E5" w14:paraId="2517C0F0" w14:textId="77777777">
        <w:trPr>
          <w:trHeight w:val="658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65A0A" w14:textId="77777777" w:rsidR="007031E5" w:rsidRDefault="00910A11">
            <w:pPr>
              <w:spacing w:after="0" w:line="259" w:lineRule="auto"/>
              <w:ind w:right="0" w:firstLine="0"/>
              <w:jc w:val="left"/>
            </w:pPr>
            <w:r>
              <w:t xml:space="preserve">Код </w:t>
            </w:r>
            <w:r>
              <w:tab/>
              <w:t>организационно-правовой ОКОПФ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8908ED" w14:textId="77777777" w:rsidR="007031E5" w:rsidRDefault="00910A11">
            <w:pPr>
              <w:spacing w:after="0" w:line="259" w:lineRule="auto"/>
              <w:ind w:left="0" w:right="0" w:firstLine="0"/>
              <w:jc w:val="left"/>
            </w:pPr>
            <w:r>
              <w:t xml:space="preserve">формы 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283706" w14:textId="77777777" w:rsidR="007031E5" w:rsidRDefault="00910A11">
            <w:pPr>
              <w:spacing w:after="0" w:line="259" w:lineRule="auto"/>
              <w:ind w:left="0" w:right="0" w:firstLine="0"/>
            </w:pPr>
            <w:r>
              <w:t>по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D399" w14:textId="77777777" w:rsidR="007031E5" w:rsidRDefault="00910A11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sz w:val="24"/>
              </w:rPr>
              <w:t xml:space="preserve"> </w:t>
            </w:r>
          </w:p>
          <w:p w14:paraId="35695612" w14:textId="77777777" w:rsidR="007031E5" w:rsidRDefault="00910A11">
            <w:pPr>
              <w:spacing w:after="0" w:line="259" w:lineRule="auto"/>
              <w:ind w:left="7" w:right="0" w:firstLine="0"/>
              <w:jc w:val="left"/>
            </w:pPr>
            <w:r>
              <w:t>75103</w:t>
            </w:r>
          </w:p>
        </w:tc>
      </w:tr>
      <w:tr w:rsidR="007031E5" w14:paraId="399A9E98" w14:textId="77777777">
        <w:trPr>
          <w:trHeight w:val="660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518D35" w14:textId="77777777" w:rsidR="007031E5" w:rsidRDefault="00910A11">
            <w:pPr>
              <w:spacing w:after="0" w:line="259" w:lineRule="auto"/>
              <w:ind w:right="0" w:firstLine="0"/>
              <w:jc w:val="left"/>
            </w:pPr>
            <w:r>
              <w:lastRenderedPageBreak/>
              <w:t>Наименование банка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A2F1D0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37DF2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38E65" w14:textId="77777777" w:rsidR="007031E5" w:rsidRDefault="00910A11">
            <w:pPr>
              <w:spacing w:after="0" w:line="259" w:lineRule="auto"/>
              <w:ind w:left="7" w:right="0" w:firstLine="0"/>
            </w:pPr>
            <w:r>
              <w:t xml:space="preserve">Северо-Западное ГУ Банка России // УФК по г. </w:t>
            </w:r>
            <w:proofErr w:type="spellStart"/>
            <w:r>
              <w:t>СанктПетербургу</w:t>
            </w:r>
            <w:proofErr w:type="spellEnd"/>
            <w:r>
              <w:t xml:space="preserve"> г. Санкт-Петербург</w:t>
            </w:r>
            <w:r>
              <w:rPr>
                <w:sz w:val="24"/>
              </w:rPr>
              <w:t xml:space="preserve"> </w:t>
            </w:r>
          </w:p>
        </w:tc>
      </w:tr>
      <w:tr w:rsidR="007031E5" w14:paraId="3A5E64C8" w14:textId="77777777">
        <w:trPr>
          <w:trHeight w:val="415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C30841" w14:textId="77777777" w:rsidR="007031E5" w:rsidRDefault="00910A11">
            <w:pPr>
              <w:spacing w:after="0" w:line="259" w:lineRule="auto"/>
              <w:ind w:right="0" w:firstLine="0"/>
              <w:jc w:val="left"/>
            </w:pPr>
            <w:r>
              <w:t xml:space="preserve">Получатель: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209A0E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2C90D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7D9E1" w14:textId="77777777" w:rsidR="007031E5" w:rsidRDefault="00910A11">
            <w:pPr>
              <w:spacing w:after="0" w:line="259" w:lineRule="auto"/>
              <w:ind w:left="7" w:right="0" w:firstLine="0"/>
              <w:jc w:val="left"/>
            </w:pPr>
            <w:r>
              <w:t>ИНН 7808027849</w:t>
            </w:r>
            <w:r>
              <w:rPr>
                <w:sz w:val="24"/>
              </w:rPr>
              <w:t xml:space="preserve"> </w:t>
            </w:r>
          </w:p>
        </w:tc>
      </w:tr>
      <w:tr w:rsidR="007031E5" w14:paraId="3D175644" w14:textId="77777777">
        <w:trPr>
          <w:trHeight w:val="451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4D108A" w14:textId="77777777" w:rsidR="007031E5" w:rsidRDefault="00910A1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806DB3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FD579F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768AC" w14:textId="77777777" w:rsidR="007031E5" w:rsidRDefault="00910A11">
            <w:pPr>
              <w:spacing w:after="0" w:line="259" w:lineRule="auto"/>
              <w:ind w:left="7" w:right="0" w:firstLine="0"/>
              <w:jc w:val="left"/>
            </w:pPr>
            <w:r>
              <w:t>КПП 784001001</w:t>
            </w:r>
            <w:r>
              <w:rPr>
                <w:sz w:val="24"/>
              </w:rPr>
              <w:t xml:space="preserve"> </w:t>
            </w:r>
          </w:p>
        </w:tc>
      </w:tr>
      <w:tr w:rsidR="007031E5" w14:paraId="6FC98164" w14:textId="77777777">
        <w:trPr>
          <w:trHeight w:val="451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5548FE" w14:textId="77777777" w:rsidR="007031E5" w:rsidRDefault="00910A1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DE0D65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B49C5B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1F89" w14:textId="77777777" w:rsidR="007031E5" w:rsidRDefault="00910A11">
            <w:pPr>
              <w:spacing w:after="0" w:line="259" w:lineRule="auto"/>
              <w:ind w:left="7" w:right="0" w:firstLine="0"/>
              <w:jc w:val="left"/>
            </w:pPr>
            <w:r>
              <w:t>ОКТМО 40909000</w:t>
            </w:r>
            <w:r>
              <w:rPr>
                <w:sz w:val="24"/>
              </w:rPr>
              <w:t xml:space="preserve"> </w:t>
            </w:r>
          </w:p>
        </w:tc>
      </w:tr>
      <w:tr w:rsidR="007031E5" w14:paraId="4938F2C1" w14:textId="77777777">
        <w:trPr>
          <w:trHeight w:val="938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75C321" w14:textId="77777777" w:rsidR="007031E5" w:rsidRDefault="00910A11">
            <w:pPr>
              <w:spacing w:after="0" w:line="259" w:lineRule="auto"/>
              <w:ind w:right="0" w:firstLine="0"/>
              <w:jc w:val="left"/>
            </w:pPr>
            <w:r>
              <w:t>Номер лицевого счета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CB8EBF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301358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30EA1" w14:textId="77777777" w:rsidR="007031E5" w:rsidRDefault="00910A11">
            <w:pPr>
              <w:spacing w:after="293" w:line="259" w:lineRule="auto"/>
              <w:ind w:left="7" w:right="0" w:firstLine="0"/>
              <w:jc w:val="left"/>
            </w:pPr>
            <w:r>
              <w:t>УФК по г. Санкт-Петербургу</w:t>
            </w:r>
            <w:r>
              <w:rPr>
                <w:sz w:val="24"/>
              </w:rPr>
              <w:t xml:space="preserve"> </w:t>
            </w:r>
          </w:p>
          <w:p w14:paraId="0235137A" w14:textId="77777777" w:rsidR="007031E5" w:rsidRDefault="00910A11">
            <w:pPr>
              <w:spacing w:after="0" w:line="259" w:lineRule="auto"/>
              <w:ind w:left="7" w:right="0" w:firstLine="0"/>
              <w:jc w:val="left"/>
            </w:pPr>
            <w:r>
              <w:t>(РГПУ им. А. И. Герцена, л/с 20726U76910)</w:t>
            </w:r>
            <w:r>
              <w:rPr>
                <w:sz w:val="24"/>
              </w:rPr>
              <w:t xml:space="preserve"> </w:t>
            </w:r>
          </w:p>
        </w:tc>
      </w:tr>
      <w:tr w:rsidR="007031E5" w14:paraId="11D59543" w14:textId="77777777">
        <w:trPr>
          <w:trHeight w:val="418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C5C23D" w14:textId="77777777" w:rsidR="007031E5" w:rsidRDefault="00910A11">
            <w:pPr>
              <w:spacing w:after="0" w:line="259" w:lineRule="auto"/>
              <w:ind w:right="0" w:firstLine="0"/>
              <w:jc w:val="left"/>
            </w:pPr>
            <w:r>
              <w:t>Казначейский счет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5B96CC3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8E3D11" w14:textId="77777777" w:rsidR="007031E5" w:rsidRDefault="007031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B946" w14:textId="77777777" w:rsidR="007031E5" w:rsidRDefault="00910A11">
            <w:pPr>
              <w:spacing w:after="0" w:line="259" w:lineRule="auto"/>
              <w:ind w:left="7" w:right="0" w:firstLine="0"/>
              <w:jc w:val="left"/>
            </w:pPr>
            <w:r>
              <w:t>03214643000000017200</w:t>
            </w:r>
            <w:r>
              <w:rPr>
                <w:sz w:val="24"/>
              </w:rPr>
              <w:t xml:space="preserve"> </w:t>
            </w:r>
          </w:p>
        </w:tc>
      </w:tr>
      <w:tr w:rsidR="007031E5" w14:paraId="57D9E32B" w14:textId="77777777">
        <w:trPr>
          <w:trHeight w:val="418"/>
        </w:trPr>
        <w:tc>
          <w:tcPr>
            <w:tcW w:w="4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BF54B" w14:textId="77777777" w:rsidR="007031E5" w:rsidRDefault="00910A11">
            <w:pPr>
              <w:spacing w:after="0" w:line="259" w:lineRule="auto"/>
              <w:ind w:left="2" w:right="0" w:firstLine="0"/>
              <w:jc w:val="left"/>
            </w:pPr>
            <w:r>
              <w:t xml:space="preserve">Корреспондентский счет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22CD" w14:textId="77777777" w:rsidR="007031E5" w:rsidRDefault="00910A11">
            <w:pPr>
              <w:spacing w:after="0" w:line="259" w:lineRule="auto"/>
              <w:ind w:left="0" w:right="0" w:firstLine="0"/>
              <w:jc w:val="left"/>
            </w:pPr>
            <w:r>
              <w:t>40102810945370000005</w:t>
            </w:r>
            <w:r>
              <w:rPr>
                <w:sz w:val="24"/>
              </w:rPr>
              <w:t xml:space="preserve"> </w:t>
            </w:r>
          </w:p>
        </w:tc>
      </w:tr>
      <w:tr w:rsidR="007031E5" w14:paraId="419F206D" w14:textId="77777777">
        <w:trPr>
          <w:trHeight w:val="418"/>
        </w:trPr>
        <w:tc>
          <w:tcPr>
            <w:tcW w:w="4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DA83" w14:textId="77777777" w:rsidR="007031E5" w:rsidRDefault="00910A11">
            <w:pPr>
              <w:spacing w:after="0" w:line="259" w:lineRule="auto"/>
              <w:ind w:left="2" w:right="0" w:firstLine="0"/>
              <w:jc w:val="left"/>
            </w:pPr>
            <w:r>
              <w:t>БИК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B108" w14:textId="77777777" w:rsidR="007031E5" w:rsidRDefault="00910A11">
            <w:pPr>
              <w:spacing w:after="0" w:line="259" w:lineRule="auto"/>
              <w:ind w:left="0" w:right="0" w:firstLine="0"/>
              <w:jc w:val="left"/>
            </w:pPr>
            <w:r>
              <w:t>014030106</w:t>
            </w:r>
            <w:r>
              <w:rPr>
                <w:sz w:val="24"/>
              </w:rPr>
              <w:t xml:space="preserve"> </w:t>
            </w:r>
          </w:p>
        </w:tc>
      </w:tr>
    </w:tbl>
    <w:p w14:paraId="10ABC8FF" w14:textId="77777777" w:rsidR="007031E5" w:rsidRDefault="00910A11">
      <w:pPr>
        <w:spacing w:after="258"/>
        <w:ind w:left="-5" w:right="0"/>
      </w:pPr>
      <w:r>
        <w:t>В платежном поручении (квитанции) указать:</w:t>
      </w:r>
      <w:r>
        <w:rPr>
          <w:sz w:val="24"/>
        </w:rPr>
        <w:t xml:space="preserve"> </w:t>
      </w:r>
    </w:p>
    <w:p w14:paraId="294A987C" w14:textId="77777777" w:rsidR="007031E5" w:rsidRDefault="00910A11">
      <w:pPr>
        <w:ind w:left="-5" w:right="0"/>
      </w:pPr>
      <w:r>
        <w:t>КБК 000 000 00 00 000 0000 130</w:t>
      </w:r>
      <w:r>
        <w:rPr>
          <w:sz w:val="24"/>
        </w:rPr>
        <w:t xml:space="preserve"> </w:t>
      </w:r>
    </w:p>
    <w:p w14:paraId="2DC88937" w14:textId="77777777" w:rsidR="007031E5" w:rsidRDefault="00910A11">
      <w:pPr>
        <w:ind w:left="-5" w:right="0"/>
      </w:pPr>
      <w:r>
        <w:t>Платные дополнительные образовательные услуги</w:t>
      </w:r>
      <w:r>
        <w:rPr>
          <w:sz w:val="24"/>
        </w:rPr>
        <w:t xml:space="preserve"> </w:t>
      </w:r>
    </w:p>
    <w:p w14:paraId="0144D75B" w14:textId="77777777" w:rsidR="007031E5" w:rsidRDefault="00910A11">
      <w:pPr>
        <w:ind w:left="-5" w:right="0"/>
      </w:pPr>
      <w:r>
        <w:t>«Оплата участия в VIII Международном конкурсе вокалистов имени Б. Т. Штоколова».</w:t>
      </w:r>
      <w:r>
        <w:rPr>
          <w:sz w:val="24"/>
        </w:rPr>
        <w:t xml:space="preserve"> </w:t>
      </w:r>
    </w:p>
    <w:p w14:paraId="49065F67" w14:textId="77777777" w:rsidR="007031E5" w:rsidRDefault="00910A11">
      <w:pPr>
        <w:spacing w:after="222"/>
        <w:ind w:left="-5" w:right="0"/>
      </w:pPr>
      <w:r>
        <w:t>Примечание: при себе просим иметь копию платежного поручения с отметкой банка.</w:t>
      </w:r>
      <w:r>
        <w:rPr>
          <w:sz w:val="24"/>
        </w:rPr>
        <w:t xml:space="preserve"> </w:t>
      </w:r>
    </w:p>
    <w:p w14:paraId="1486C5BE" w14:textId="77777777" w:rsidR="007031E5" w:rsidRDefault="00910A1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7031E5">
      <w:pgSz w:w="11906" w:h="16838"/>
      <w:pgMar w:top="1140" w:right="701" w:bottom="120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430"/>
    <w:multiLevelType w:val="hybridMultilevel"/>
    <w:tmpl w:val="95C8AE84"/>
    <w:lvl w:ilvl="0" w:tplc="88BC0C6E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C26E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9A55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AC36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C65D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B0AC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D405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AADC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D02F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29709D"/>
    <w:multiLevelType w:val="hybridMultilevel"/>
    <w:tmpl w:val="FD680DC0"/>
    <w:lvl w:ilvl="0" w:tplc="F1E0A48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00A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E84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D9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EBE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AEF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E1C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EBC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2F5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805EC"/>
    <w:multiLevelType w:val="hybridMultilevel"/>
    <w:tmpl w:val="BBCE4B68"/>
    <w:lvl w:ilvl="0" w:tplc="6182322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FEA2F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EE68F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2882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855E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28960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66BC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7E63C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448D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740362"/>
    <w:multiLevelType w:val="hybridMultilevel"/>
    <w:tmpl w:val="CE566952"/>
    <w:lvl w:ilvl="0" w:tplc="FC3ACDF0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F098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9043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56CA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66D9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CEAB4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604DD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1A4E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B0A9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BE087F"/>
    <w:multiLevelType w:val="hybridMultilevel"/>
    <w:tmpl w:val="336AF460"/>
    <w:lvl w:ilvl="0" w:tplc="BDF6F8D8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023A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FFCD1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D6D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BAB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ECDE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2678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24E2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F88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7F71F0"/>
    <w:multiLevelType w:val="hybridMultilevel"/>
    <w:tmpl w:val="C4466332"/>
    <w:lvl w:ilvl="0" w:tplc="06367E90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BE4D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9A92C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E0BC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65CB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6643E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3AAC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963B9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4979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730A98"/>
    <w:multiLevelType w:val="hybridMultilevel"/>
    <w:tmpl w:val="468CFEA2"/>
    <w:lvl w:ilvl="0" w:tplc="2B584FEE">
      <w:start w:val="1"/>
      <w:numFmt w:val="decimal"/>
      <w:lvlText w:val="%1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7283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CCC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4CEF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1A7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4CD5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46B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147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C8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6D198B"/>
    <w:multiLevelType w:val="hybridMultilevel"/>
    <w:tmpl w:val="2A2656DA"/>
    <w:lvl w:ilvl="0" w:tplc="48C4F90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8C1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B62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940B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EAB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00D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F43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F880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98A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906463"/>
    <w:multiLevelType w:val="hybridMultilevel"/>
    <w:tmpl w:val="DC147234"/>
    <w:lvl w:ilvl="0" w:tplc="9C34209E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B4E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BC2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48BA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F67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348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947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EA1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282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F8496C"/>
    <w:multiLevelType w:val="hybridMultilevel"/>
    <w:tmpl w:val="CB565748"/>
    <w:lvl w:ilvl="0" w:tplc="C5C4779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0EDB3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2CE1E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D852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6076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92DA8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14DF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B6BA9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6FBB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4053B1"/>
    <w:multiLevelType w:val="hybridMultilevel"/>
    <w:tmpl w:val="F59E3038"/>
    <w:lvl w:ilvl="0" w:tplc="424A9E18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D85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046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1003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9EE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CE08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AA1F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3C1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52E2B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6A6382"/>
    <w:multiLevelType w:val="hybridMultilevel"/>
    <w:tmpl w:val="8DE8964A"/>
    <w:lvl w:ilvl="0" w:tplc="09AA1976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3A45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AC5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127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68F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6229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8C74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48A4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5CCC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BE5B88"/>
    <w:multiLevelType w:val="hybridMultilevel"/>
    <w:tmpl w:val="691CB5EC"/>
    <w:lvl w:ilvl="0" w:tplc="A1AEF898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9CAE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97063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7E58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1809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B4A9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588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CCF4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1CF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860EDE"/>
    <w:multiLevelType w:val="hybridMultilevel"/>
    <w:tmpl w:val="16482848"/>
    <w:lvl w:ilvl="0" w:tplc="960017D2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6F25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06F2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28C3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C2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3651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12DA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8EE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EC0E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4045669">
    <w:abstractNumId w:val="9"/>
  </w:num>
  <w:num w:numId="2" w16cid:durableId="186911805">
    <w:abstractNumId w:val="7"/>
  </w:num>
  <w:num w:numId="3" w16cid:durableId="942542168">
    <w:abstractNumId w:val="5"/>
  </w:num>
  <w:num w:numId="4" w16cid:durableId="1760129282">
    <w:abstractNumId w:val="1"/>
  </w:num>
  <w:num w:numId="5" w16cid:durableId="1612661481">
    <w:abstractNumId w:val="0"/>
  </w:num>
  <w:num w:numId="6" w16cid:durableId="1178806434">
    <w:abstractNumId w:val="10"/>
  </w:num>
  <w:num w:numId="7" w16cid:durableId="1411998808">
    <w:abstractNumId w:val="4"/>
  </w:num>
  <w:num w:numId="8" w16cid:durableId="937444703">
    <w:abstractNumId w:val="11"/>
  </w:num>
  <w:num w:numId="9" w16cid:durableId="861284426">
    <w:abstractNumId w:val="8"/>
  </w:num>
  <w:num w:numId="10" w16cid:durableId="197356123">
    <w:abstractNumId w:val="12"/>
  </w:num>
  <w:num w:numId="11" w16cid:durableId="2024478472">
    <w:abstractNumId w:val="13"/>
  </w:num>
  <w:num w:numId="12" w16cid:durableId="1287733401">
    <w:abstractNumId w:val="3"/>
  </w:num>
  <w:num w:numId="13" w16cid:durableId="1192768147">
    <w:abstractNumId w:val="6"/>
  </w:num>
  <w:num w:numId="14" w16cid:durableId="1882546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E5"/>
    <w:rsid w:val="007031E5"/>
    <w:rsid w:val="00910A11"/>
    <w:rsid w:val="00A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D085"/>
  <w15:docId w15:val="{359BC037-61F9-46EA-BECB-58151390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87" w:line="264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1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1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5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9S4p8fS4uS9HioL29" TargetMode="External"/><Relationship Id="rId5" Type="http://schemas.openxmlformats.org/officeDocument/2006/relationships/hyperlink" Target="https://forms.gle/9S4p8fS4uS9HioL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neusy</dc:creator>
  <cp:keywords/>
  <cp:lastModifiedBy>Андрей Устинов</cp:lastModifiedBy>
  <cp:revision>2</cp:revision>
  <dcterms:created xsi:type="dcterms:W3CDTF">2024-01-09T09:59:00Z</dcterms:created>
  <dcterms:modified xsi:type="dcterms:W3CDTF">2024-01-09T09:59:00Z</dcterms:modified>
</cp:coreProperties>
</file>