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6" w:rsidRPr="00CC56AE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I</w:t>
      </w: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V</w:t>
      </w: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Международный  фортепианный конкурс  </w:t>
      </w:r>
    </w:p>
    <w:p w:rsidR="006326F6" w:rsidRPr="00CC56AE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имени Натана Перельмана</w:t>
      </w:r>
    </w:p>
    <w:p w:rsidR="006326F6" w:rsidRPr="00CC56AE" w:rsidRDefault="00D62300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01 – 20 мая 2021</w:t>
      </w:r>
    </w:p>
    <w:p w:rsidR="006326F6" w:rsidRPr="00CC56AE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Санкт-Петербург</w:t>
      </w:r>
    </w:p>
    <w:p w:rsidR="006326F6" w:rsidRPr="00CC56AE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Охтинский центр эстетического воспитания</w:t>
      </w:r>
    </w:p>
    <w:p w:rsidR="006326F6" w:rsidRPr="00CC56AE" w:rsidRDefault="006326F6" w:rsidP="006326F6">
      <w:pPr>
        <w:shd w:val="clear" w:color="auto" w:fill="FFFFFF"/>
        <w:spacing w:after="225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C56AE" w:rsidRPr="00CC56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(ЗАОЧНОЕ ПРОВЕДЕНИЕ)</w:t>
      </w:r>
    </w:p>
    <w:p w:rsidR="006326F6" w:rsidRPr="00CC56AE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Конкурс носит имя выдающегося музыканта, пианиста, профессора Ленинградской — Санкт-Петербургской Государственной Консерватории им Н.А. Римского-Корсакова</w:t>
      </w:r>
    </w:p>
    <w:p w:rsidR="006326F6" w:rsidRPr="00CC56AE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Натана Ефимовича Перельмана</w:t>
      </w:r>
    </w:p>
    <w:p w:rsidR="006326F6" w:rsidRPr="00CC56AE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Учредители: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СПб ГБУ ДО « ДШИ «Охтинский центр эстетического воспитания»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 поддержке: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-Ассоциации музыкальных конкурсов России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Санкт-Петербургской государственной Консерватории им. 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Н.А.Римского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Корсакова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-Института музыки, театра и хореографии Российского государственного Университета имени А.И. Герцена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-Санкт-Петербургского музыкального училища имени 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Н.А.Римского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-Корсакова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-Администрации Красногвардейского района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анкт- Петербурга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 информационной поддержке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-Комитета по культуре СПб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Цель конкурса: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Конкурс призван продолжать традиции русской фортепианной школы, повышать исполнительское мастерство юных музыкантов и педагогическое мастерство их наставников</w:t>
      </w:r>
    </w:p>
    <w:p w:rsidR="006326F6" w:rsidRPr="00D62300" w:rsidRDefault="006326F6" w:rsidP="002A59AD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Возрастные группы:</w:t>
      </w:r>
    </w:p>
    <w:p w:rsidR="006326F6" w:rsidRPr="00D62300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 — 9 лет</w:t>
      </w:r>
    </w:p>
    <w:p w:rsidR="006326F6" w:rsidRPr="00D62300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 — 12 лет</w:t>
      </w:r>
    </w:p>
    <w:p w:rsidR="006326F6" w:rsidRPr="00D62300" w:rsidRDefault="006326F6" w:rsidP="00C20AE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 — 15 лет</w:t>
      </w:r>
    </w:p>
    <w:p w:rsidR="006326F6" w:rsidRPr="00D62300" w:rsidRDefault="006326F6" w:rsidP="00C20AE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 — 18 лет</w:t>
      </w:r>
    </w:p>
    <w:p w:rsidR="006326F6" w:rsidRPr="00D62300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 – 25 лет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Возрастная группа  определяется  по возрасту уч</w:t>
      </w:r>
      <w:r w:rsidR="002A59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астника на день начала Конкурса (1 мая 2021 года)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Конкурсные требования:      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I: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— минимум 2 произведения различных эпох,  включая пьесу из репертуара </w:t>
      </w:r>
      <w:proofErr w:type="spellStart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по выбору участника, возможно исполнение отдельных частей циклического сочинения, продолжительность выступления до 10 мин.;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II: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— минимум 2 произведения различных эпох, включая пьесу из репертуара </w:t>
      </w:r>
      <w:proofErr w:type="spellStart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по выбору участника, возможно исполнение отдельных частей циклического сочинения, продолжительность выступления до 12 мин.;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III: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В группе III</w:t>
      </w:r>
      <w:r w:rsidR="00C20AEF"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произведения из репертуара </w:t>
      </w:r>
      <w:proofErr w:type="spellStart"/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1-й тур: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2 произведения, созданных до начала XX</w:t>
      </w:r>
      <w:r w:rsidR="00C20AEF"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века по выбору участника, возможно исполнение отдельных частей циклического сочинения, продолжительность выступления до 15 мин.;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2-й тур: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2 произведения двух различных эпох с обязательным исполнением музыки XX—</w:t>
      </w:r>
      <w:proofErr w:type="spellStart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XXI</w:t>
      </w:r>
      <w:proofErr w:type="gramStart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вв</w:t>
      </w:r>
      <w:proofErr w:type="spellEnd"/>
      <w:proofErr w:type="gramEnd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., (ноты новых сочинений предоставляются членам жюри на время прослушивания), возможно исполнение отдельных частей циклического сочинения, продолжительность выступления до 15 мин.;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IV: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В группе IV  произведения из репертуара </w:t>
      </w:r>
      <w:proofErr w:type="spellStart"/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1-й тур: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3 произведения, созданных до начала XX века по выбору участника, возможно исполнение отдельных частей циклического произведения, продолжительность выступления до 20 мин.;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2-й тур: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3 произведения различных эпох с обязательным исполнением музыки XX-XXI вв.,  (ноты новых сочинений предоставляются членам жюри на время прослушивания), возможно исполнение отдельных частей циклического произведения, продолжительность выступления 15 -20 мин.;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 V: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В группе V  произведения из репертуара </w:t>
      </w:r>
      <w:proofErr w:type="spellStart"/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1-й тур: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— миниму</w:t>
      </w:r>
      <w:r w:rsidR="00C20AEF"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м 3 произведения различных эпох, </w:t>
      </w: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включая сочинения высокой технической сложности по выбору участника, возможно исполнение отдельных частей циклического произведения, продолжительность выступления до 20 мин.;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2-й тур: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3 произведения различных эпох с обязательным исполнением музыки XX-XXI вв.,  (ноты новых сочинений предоставляются членам жюри на время прослушивания), возможно исполнение отдельных частей циклического произведения, продолжительность выступления 15 -20 мин.;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Во всех возрастных категориях конкурса допускается исполнение собственных произведений при условии предоставления членам жюри нотного материала.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Произведения из репертуара Натана Перельмана, рекомендованные для исполнения на Конкурсе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Группы I и II: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Моцарт       Соната  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мажор (KV 545)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Боккерини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        Менуэт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Люлли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Гавот ре минор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Шуберт               Лендлеры, Вальсы, Музыкальный момент фа минор (соч. 94 №3). 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Allegretto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минор D. 915. Экспромт ля бемоль  мажор, op.142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Дебюсси    Кукольный 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кэкуок</w:t>
      </w:r>
      <w:proofErr w:type="spellEnd"/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Шостакович        Танцы кукол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ПрокофьевМимолётность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№10 (соч.22)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Группы III и IV: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Шуберт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Сонаты: ля минор (соч. 164), ми бемоль мажор (соч. 122)  Экспромт ля бемоль мажор, op.142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Моцарт</w:t>
      </w:r>
      <w:proofErr w:type="gramStart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Сонаты:  фа мажор (KV331),  ля мажор (KV332)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Бетховен: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Сонаты: ми мажор (соч.14 №1); соль мажор (соч. 14 №2); до диез минор (соч. 27 №2, «Лунная»); ре минор (соч. 31 №2); фа минор (соч. 57, «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Апассионата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»); ми минор (соч. 90)</w:t>
      </w:r>
      <w:proofErr w:type="gramEnd"/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Шопен: 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Вальсы   (ля минор, соч. 34 №2; ре бемоль мажор, соч. 64 №1;       до диез минор, соч. 64 №2; ля бемоль мажор, соч. 64 №3);  Мазурки (си бемоль мажор соч.7 №1; ля минор, соч.17 №4; до минор, соч. 30 №1; ре мажор, соч. 33 №2; си минор, соч. 33 №2;</w:t>
      </w:r>
      <w:proofErr w:type="gram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минор, соч. 41 №2; фа минор, соч. 68 №4)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Шуман: 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Новелетта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фа диез минор 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соч. 21); Арабески (соч.18).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Вещая птица из цикла «Лесные сцены» соч.82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Дебюсси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Кукольный 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кэкуок</w:t>
      </w:r>
      <w:proofErr w:type="spellEnd"/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Альбенис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Сегедилья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(соч.232 №5); Кордова (соч. 232 №4)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V: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Шуберт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Сонаты: ля минор (соч. 164), ми бемоль мажор (соч. 122)  Экспромт ля бемоль мажор, op.142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Моцарт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Сонаты:  фа мажор (KV 332),  ля мажор (KV331)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Бетховен:    </w:t>
      </w:r>
      <w:proofErr w:type="gram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Сонаты: ми мажор (соч.14 №1); соль мажор (соч. 14 №2); до диез минор (соч. 27 №2, «Лунная»); ре минор (соч. 31 №2); фа минор (соч. 57, «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Апассионата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»); ми минор (соч. 90)</w:t>
      </w:r>
      <w:proofErr w:type="gramEnd"/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Обработки </w:t>
      </w:r>
      <w:proofErr w:type="spellStart"/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Мусоргский-Перельман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«Расходилась-разгулялась» (1932)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Римский-Корсаков — Перельман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«Полёт шмеля» (1932)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Прокофьев-Перельман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Вальс из оперы «Война и мир» (1957)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Обработки 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Н.Перельмана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доступны на сайте СПб ГБОУ ДОД «Охтинский центр эстетического воспитания» в разделе, посвященном Конкурсу.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D62300" w:rsidRDefault="006326F6" w:rsidP="00652F4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Условия участия:</w:t>
      </w:r>
    </w:p>
    <w:p w:rsidR="006326F6" w:rsidRPr="00D62300" w:rsidRDefault="006326F6" w:rsidP="00652F41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Конкурсе могут принять участие все желающие в соответствии с установленными конкурсными условиями.</w:t>
      </w:r>
    </w:p>
    <w:p w:rsidR="006326F6" w:rsidRPr="00D62300" w:rsidRDefault="006326F6" w:rsidP="00652F41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Выступления участников оцениваются</w:t>
      </w:r>
      <w:r w:rsidR="00D62300"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жюри </w:t>
      </w:r>
      <w:r w:rsidR="00D62300" w:rsidRPr="00D623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видеозаписям 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принятыми профессиональными критериями. Решение жюри окончательное и изменению не подлежит. Регламент работы жюри должен с</w:t>
      </w:r>
      <w:r w:rsidR="00C20AEF"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оответствовать Положению о жюри Международного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фортепианного конкурса имени Натана Перельмана (приложение 1)</w:t>
      </w:r>
    </w:p>
    <w:p w:rsidR="006326F6" w:rsidRPr="00D62300" w:rsidRDefault="006326F6" w:rsidP="00652F41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конкурса награждаются по итогам конкурса призами и дипломами лауреата I, II, III степеней, дипломами.</w:t>
      </w:r>
    </w:p>
    <w:p w:rsidR="006326F6" w:rsidRPr="00D62300" w:rsidRDefault="006326F6" w:rsidP="00652F41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Лучшие педагоги награждаются специальными дипломами.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Финансовые условия:</w:t>
      </w:r>
    </w:p>
    <w:p w:rsidR="002A59AD" w:rsidRDefault="002A59AD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Вс</w:t>
      </w:r>
      <w:r w:rsidR="000003B6"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тупительные взносы в размере  </w:t>
      </w:r>
      <w:r w:rsidR="00D62300"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12</w:t>
      </w:r>
      <w:r w:rsidR="00CC56AE"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00</w:t>
      </w: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рублей за каждого участника перечисл</w:t>
      </w:r>
      <w:r w:rsidR="00652F41"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яются на расчетный счет ГБУ ДО ДШИ </w:t>
      </w: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«Охтинский центр эстетического воспитания» с пометкой на квитанции «Вступительный взнос на конкурс</w:t>
      </w:r>
      <w:r w:rsidR="00652F41"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имени </w:t>
      </w:r>
      <w:proofErr w:type="spellStart"/>
      <w:r w:rsidR="00652F41"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».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Участники, имеющие инвалидность, освобождены от вступительного взноса.</w:t>
      </w:r>
    </w:p>
    <w:p w:rsid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2A59AD" w:rsidRDefault="002A59AD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A59AD" w:rsidRDefault="002A59AD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2A59AD" w:rsidRDefault="002A59AD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CC56AE" w:rsidRPr="00D62300" w:rsidRDefault="00CC56AE" w:rsidP="00CC56A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Реквизиты получателя:</w:t>
      </w:r>
    </w:p>
    <w:p w:rsidR="00CC56AE" w:rsidRPr="00D62300" w:rsidRDefault="00CC56AE" w:rsidP="00CC56AE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222222"/>
          <w:sz w:val="28"/>
          <w:szCs w:val="28"/>
        </w:rPr>
      </w:pPr>
      <w:r w:rsidRPr="00D62300">
        <w:rPr>
          <w:color w:val="222222"/>
          <w:sz w:val="28"/>
          <w:szCs w:val="28"/>
        </w:rPr>
        <w:br/>
        <w:t>Санкт-Петербургское государственное бюджетное учреждение дополнительного образования</w:t>
      </w:r>
      <w:r w:rsidRPr="00D62300">
        <w:rPr>
          <w:color w:val="222222"/>
          <w:sz w:val="28"/>
          <w:szCs w:val="28"/>
        </w:rPr>
        <w:br/>
        <w:t> «Детская школа искусств «Охтинский центр эстетического воспитания» 195253, Санкт-Петербург, ул. Маршала Тухачевского, д. 8</w:t>
      </w:r>
    </w:p>
    <w:p w:rsidR="00CC56AE" w:rsidRPr="00D62300" w:rsidRDefault="00CC56AE" w:rsidP="00CC56AE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222222"/>
          <w:sz w:val="28"/>
          <w:szCs w:val="28"/>
        </w:rPr>
      </w:pPr>
      <w:r w:rsidRPr="00D62300">
        <w:rPr>
          <w:color w:val="222222"/>
          <w:sz w:val="28"/>
          <w:szCs w:val="28"/>
        </w:rPr>
        <w:t>ИНН/КПП 7806042249/780601001</w:t>
      </w:r>
    </w:p>
    <w:p w:rsidR="00CC56AE" w:rsidRPr="00D62300" w:rsidRDefault="00CC56AE" w:rsidP="00CC56AE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222222"/>
          <w:sz w:val="28"/>
          <w:szCs w:val="28"/>
        </w:rPr>
      </w:pPr>
      <w:r w:rsidRPr="00D62300">
        <w:rPr>
          <w:color w:val="222222"/>
          <w:sz w:val="28"/>
          <w:szCs w:val="28"/>
        </w:rPr>
        <w:t>Получатель: Комитет финансов СПб</w:t>
      </w:r>
      <w:r w:rsidRPr="00D62300">
        <w:rPr>
          <w:color w:val="222222"/>
          <w:sz w:val="28"/>
          <w:szCs w:val="28"/>
        </w:rPr>
        <w:br/>
        <w:t>(СПб ГБУ ДО «ДШИ ОЦЭВ»</w:t>
      </w:r>
      <w:r w:rsidR="002A59AD">
        <w:rPr>
          <w:color w:val="222222"/>
          <w:sz w:val="28"/>
          <w:szCs w:val="28"/>
        </w:rPr>
        <w:t xml:space="preserve"> </w:t>
      </w:r>
      <w:bookmarkStart w:id="0" w:name="_GoBack"/>
      <w:bookmarkEnd w:id="0"/>
      <w:r w:rsidRPr="00D62300">
        <w:rPr>
          <w:color w:val="222222"/>
          <w:sz w:val="28"/>
          <w:szCs w:val="28"/>
        </w:rPr>
        <w:t>лицевой счет 0541022)</w:t>
      </w:r>
    </w:p>
    <w:p w:rsidR="00CC56AE" w:rsidRPr="00D62300" w:rsidRDefault="00CC56AE" w:rsidP="00CC56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62300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Банк плательщика (получателя): Северо-Западное ГУ Банка России//УФК</w:t>
      </w:r>
      <w:r w:rsidRPr="00D62300">
        <w:rPr>
          <w:bCs/>
          <w:color w:val="222222"/>
          <w:sz w:val="28"/>
          <w:szCs w:val="28"/>
          <w:bdr w:val="none" w:sz="0" w:space="0" w:color="auto" w:frame="1"/>
        </w:rPr>
        <w:br/>
      </w:r>
      <w:r w:rsidRPr="00D62300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по г. Санкт-Петербургу,</w:t>
      </w:r>
    </w:p>
    <w:p w:rsidR="00CC56AE" w:rsidRPr="00D62300" w:rsidRDefault="00CC56AE" w:rsidP="00CC56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62300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г. Санкт-Петербург</w:t>
      </w:r>
    </w:p>
    <w:p w:rsidR="00CC56AE" w:rsidRPr="00D62300" w:rsidRDefault="00CC56AE" w:rsidP="00CC56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62300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БИК банка: 014030106</w:t>
      </w:r>
      <w:r w:rsidRPr="00D62300">
        <w:rPr>
          <w:bCs/>
          <w:color w:val="222222"/>
          <w:sz w:val="28"/>
          <w:szCs w:val="28"/>
          <w:bdr w:val="none" w:sz="0" w:space="0" w:color="auto" w:frame="1"/>
        </w:rPr>
        <w:br/>
      </w:r>
      <w:r w:rsidRPr="00D62300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Номер счета банка плательщика (получателя): 40102810945370000005</w:t>
      </w:r>
    </w:p>
    <w:p w:rsidR="00CC56AE" w:rsidRPr="00D62300" w:rsidRDefault="00CC56AE" w:rsidP="00CC56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62300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Казначейский счет 03224643400000007200</w:t>
      </w:r>
    </w:p>
    <w:p w:rsidR="00CC56AE" w:rsidRPr="00D62300" w:rsidRDefault="00CC56AE" w:rsidP="00CC5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326F6" w:rsidRPr="00D62300" w:rsidRDefault="00D62300" w:rsidP="00D62300">
      <w:pPr>
        <w:shd w:val="clear" w:color="auto" w:fill="FFFFFF"/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 случае если присланные видеозаписи не смогут быть открыты по причине пароля,  некорректного формата или присланы позднее 10 мая 2021 года (в случае, если возникли проблемы с файлами в основной заявке, и оргкомитет оповестил об этом участника по электронной </w:t>
      </w:r>
      <w:r w:rsidR="002A59AD" w:rsidRPr="00D623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почте),</w:t>
      </w:r>
      <w:r w:rsidR="002A59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6326F6" w:rsidRPr="00D623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вступительный взнос не возвращается.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Адрес организационного комитета конкурса:</w:t>
      </w: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195253, Санкт-Петербург, ул. </w:t>
      </w:r>
      <w:r w:rsidR="005670B8"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Маршала Тухачевского, 8, СПб ГБ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ДО</w:t>
      </w:r>
      <w:r w:rsidR="005670B8"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ДШИ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«Охтинский центр эстетического воспитания». </w:t>
      </w:r>
      <w:r w:rsidR="002A59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Контактный телефон (812) 4097151 (Фоменко Елена Станиславовна)</w:t>
      </w: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6" w:history="1">
        <w:r w:rsidRPr="00D62300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www.ocev-spb.ru</w:t>
        </w:r>
      </w:hyperlink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e-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7" w:history="1">
        <w:r w:rsidRPr="00D62300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ocev@mail.ru</w:t>
        </w:r>
      </w:hyperlink>
    </w:p>
    <w:p w:rsidR="005658D0" w:rsidRPr="00D62300" w:rsidRDefault="005658D0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326F6" w:rsidRPr="00D62300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Заявки на участие в Конкурсе направляются в адрес Оргкомитета по электронной почте (</w:t>
      </w:r>
      <w:hyperlink r:id="rId8" w:history="1">
        <w:r w:rsidRPr="00D62300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ocev@mail.ru</w:t>
        </w:r>
      </w:hyperlink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) не позднее 1 </w:t>
      </w:r>
      <w:r w:rsidR="00D62300"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мая</w:t>
      </w: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20</w:t>
      </w:r>
      <w:r w:rsidR="000003B6"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21</w:t>
      </w:r>
      <w:r w:rsidRPr="00D623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года.</w:t>
      </w:r>
    </w:p>
    <w:p w:rsidR="002A59AD" w:rsidRDefault="002A59AD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59AD" w:rsidRPr="002A59AD" w:rsidRDefault="002A59AD" w:rsidP="002A59AD">
      <w:pPr>
        <w:shd w:val="clear" w:color="auto" w:fill="FFFFFF"/>
        <w:spacing w:after="225" w:line="330" w:lineRule="atLeast"/>
        <w:textAlignment w:val="baseline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2A59A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 теме письма обязательно указывается фамилия участника возрастная группа</w:t>
      </w:r>
      <w:r w:rsidRPr="002A59A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6326F6" w:rsidRPr="00D62300" w:rsidRDefault="005658D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 должно содержать:</w:t>
      </w:r>
    </w:p>
    <w:p w:rsidR="005658D0" w:rsidRPr="00D62300" w:rsidRDefault="005658D0" w:rsidP="005658D0">
      <w:pPr>
        <w:pStyle w:val="a3"/>
        <w:numPr>
          <w:ilvl w:val="0"/>
          <w:numId w:val="6"/>
        </w:numPr>
        <w:shd w:val="clear" w:color="auto" w:fill="FFFFFF"/>
        <w:spacing w:after="0"/>
        <w:ind w:right="480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Заявку в формате 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</w:rPr>
        <w:t>Word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2A59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</w:t>
      </w:r>
      <w:r w:rsidRPr="00D6230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идеозапись выступления  в виде ссылки на облачное хранилище. Ссылки должны быть активны и не содержать пароля для доступа. Ссылки, которые не открываются, автоматически исключаются из конкурсных слушаний </w:t>
      </w:r>
      <w:r w:rsidRPr="00D6230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lastRenderedPageBreak/>
        <w:t xml:space="preserve">(видеозапись прикрепляется непосредственно в заявку в формате </w:t>
      </w:r>
      <w:r w:rsidRPr="00D623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/>
        </w:rPr>
        <w:t>Word</w:t>
      </w:r>
      <w:r w:rsidRPr="00D6230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)</w:t>
      </w:r>
    </w:p>
    <w:p w:rsidR="006326F6" w:rsidRPr="00D62300" w:rsidRDefault="005658D0" w:rsidP="005658D0">
      <w:pPr>
        <w:pStyle w:val="a3"/>
        <w:numPr>
          <w:ilvl w:val="0"/>
          <w:numId w:val="6"/>
        </w:num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-сканированную  копию</w:t>
      </w:r>
      <w:r w:rsidR="006326F6"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заявки с подписью участника, законного представителя участника и преподавателя (</w:t>
      </w:r>
      <w:proofErr w:type="spellStart"/>
      <w:r w:rsidR="006326F6"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Pdf</w:t>
      </w:r>
      <w:proofErr w:type="spellEnd"/>
      <w:r w:rsidR="006326F6"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JPG)</w:t>
      </w:r>
    </w:p>
    <w:p w:rsidR="006326F6" w:rsidRPr="00D62300" w:rsidRDefault="006326F6" w:rsidP="005658D0">
      <w:pPr>
        <w:pStyle w:val="a3"/>
        <w:numPr>
          <w:ilvl w:val="0"/>
          <w:numId w:val="6"/>
        </w:num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-сканированные копии свидетельств о рождении или паспортов участник</w:t>
      </w:r>
      <w:r w:rsidR="005658D0"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</w:p>
    <w:p w:rsidR="006326F6" w:rsidRPr="00D62300" w:rsidRDefault="006326F6" w:rsidP="005658D0">
      <w:pPr>
        <w:pStyle w:val="a3"/>
        <w:numPr>
          <w:ilvl w:val="0"/>
          <w:numId w:val="6"/>
        </w:num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-сканированная квитанция об оплате вступительного   взноса  (</w:t>
      </w:r>
      <w:proofErr w:type="spellStart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Pdf</w:t>
      </w:r>
      <w:proofErr w:type="spellEnd"/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JPG)</w:t>
      </w:r>
    </w:p>
    <w:p w:rsidR="006326F6" w:rsidRPr="00D62300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2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документы высылаются в одном письме отдельными файлами.</w:t>
      </w:r>
    </w:p>
    <w:p w:rsidR="005658D0" w:rsidRPr="00D62300" w:rsidRDefault="005658D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62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участников 3,4,5 групп –</w:t>
      </w:r>
      <w:r w:rsidR="00D62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2300" w:rsidRPr="00D62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</w:t>
      </w:r>
      <w:r w:rsidRPr="00D62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запись обоих туров присылается в одной заявке.</w:t>
      </w:r>
      <w:r w:rsidRPr="00D6230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658D0" w:rsidRPr="00D62300" w:rsidRDefault="005658D0" w:rsidP="005658D0">
      <w:pPr>
        <w:shd w:val="clear" w:color="auto" w:fill="FFFFFF"/>
        <w:spacing w:after="0"/>
        <w:ind w:right="48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подготовки конкурсной записи</w:t>
      </w:r>
      <w:r w:rsidRPr="00D623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Видеофайлы размещаются внутри заявки в формате </w:t>
      </w:r>
      <w:r w:rsidRPr="00D6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D6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облачном хранилище.</w:t>
      </w:r>
      <w:r w:rsidRPr="00D6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Форма одежды — концертная.</w:t>
      </w:r>
      <w:r w:rsidRPr="00D6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Съёмка должна быть выполнена без акустических провалов, дрожания видеокамеры. Разрешается использовать любительскую или профессиональную съёмку — на ваш выбор.</w:t>
      </w:r>
      <w:r w:rsidRPr="00D6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Видеосъёмка должна проводиться без выключения и остановки видеокамеры с начала и до конца исполняемой программы тура.</w:t>
      </w:r>
    </w:p>
    <w:p w:rsidR="005658D0" w:rsidRPr="00D62300" w:rsidRDefault="005658D0" w:rsidP="005658D0">
      <w:pPr>
        <w:shd w:val="clear" w:color="auto" w:fill="FFFFFF"/>
        <w:spacing w:after="0"/>
        <w:ind w:right="480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D6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Во время исполнения программы на видео должны быть отчетливо видны руки, инструмент и лицо участников конкурса.</w:t>
      </w:r>
      <w:r w:rsidRPr="00D6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Не допускается дополнительная обработка звука, монтаж и редактирование видеоматериала.</w:t>
      </w:r>
    </w:p>
    <w:p w:rsidR="005658D0" w:rsidRPr="00D62300" w:rsidRDefault="005658D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300" w:rsidRDefault="00D6230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300" w:rsidRDefault="00D6230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300" w:rsidRDefault="00D6230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300" w:rsidRPr="00D62300" w:rsidRDefault="00D6230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300" w:rsidRPr="00D62300" w:rsidRDefault="00D6230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300" w:rsidRDefault="00D6230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300" w:rsidRDefault="00D6230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62300" w:rsidRDefault="00D62300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326F6" w:rsidRPr="00CC56AE" w:rsidRDefault="006326F6" w:rsidP="00652F4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Форма заявки</w:t>
      </w:r>
    </w:p>
    <w:p w:rsidR="006326F6" w:rsidRPr="00CC56AE" w:rsidRDefault="006326F6" w:rsidP="00652F4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фортепианного конкурса имени </w:t>
      </w:r>
      <w:proofErr w:type="spellStart"/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</w:p>
    <w:p w:rsidR="006326F6" w:rsidRDefault="006326F6" w:rsidP="00652F4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C56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(заявленная в заявке программа не подлежит изменению)</w:t>
      </w:r>
    </w:p>
    <w:p w:rsidR="00D62300" w:rsidRPr="00CC56AE" w:rsidRDefault="00D62300" w:rsidP="00652F4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Заочное участие</w:t>
      </w:r>
    </w:p>
    <w:tbl>
      <w:tblPr>
        <w:tblW w:w="8961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60"/>
        <w:gridCol w:w="4395"/>
      </w:tblGrid>
      <w:tr w:rsidR="00D62300" w:rsidRPr="00D62300" w:rsidTr="00D62300">
        <w:trPr>
          <w:tblCellSpacing w:w="15" w:type="dxa"/>
        </w:trPr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53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00" w:rsidRPr="00D62300" w:rsidTr="00D62300">
        <w:trPr>
          <w:tblCellSpacing w:w="15" w:type="dxa"/>
        </w:trPr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00" w:rsidRPr="00D62300" w:rsidTr="00D62300">
        <w:trPr>
          <w:tblCellSpacing w:w="15" w:type="dxa"/>
        </w:trPr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3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00" w:rsidRPr="00D62300" w:rsidTr="00D62300">
        <w:trPr>
          <w:tblCellSpacing w:w="15" w:type="dxa"/>
        </w:trPr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заведение, город, страна</w:t>
            </w:r>
          </w:p>
        </w:tc>
        <w:tc>
          <w:tcPr>
            <w:tcW w:w="53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00" w:rsidRPr="00D62300" w:rsidTr="00D62300">
        <w:trPr>
          <w:tblCellSpacing w:w="15" w:type="dxa"/>
        </w:trPr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53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00" w:rsidRPr="00D62300" w:rsidTr="00D62300">
        <w:trPr>
          <w:tblCellSpacing w:w="15" w:type="dxa"/>
        </w:trPr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выступления на I туре  с указанием общего хронометража</w:t>
            </w:r>
          </w:p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Ссылка на конкурсное выступление (облачное хранилище, </w:t>
            </w:r>
            <w:proofErr w:type="spellStart"/>
            <w:r w:rsidRPr="00D62300">
              <w:rPr>
                <w:rFonts w:ascii="inherit" w:eastAsia="Times New Roman" w:hAnsi="inherit" w:cs="Times New Roman"/>
                <w:sz w:val="32"/>
                <w:szCs w:val="32"/>
                <w:lang w:val="en-US" w:eastAsia="ru-RU"/>
              </w:rPr>
              <w:t>youtube</w:t>
            </w:r>
            <w:proofErr w:type="spellEnd"/>
            <w:r w:rsidRPr="00D62300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3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00" w:rsidRPr="00D62300" w:rsidTr="00D62300">
        <w:trPr>
          <w:tblCellSpacing w:w="15" w:type="dxa"/>
        </w:trPr>
        <w:tc>
          <w:tcPr>
            <w:tcW w:w="3961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выступления на II туре (для участников 3-5 возрастной группы) с указанием общего хронометража</w:t>
            </w:r>
          </w:p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 xml:space="preserve">Ссылка на конкурсное выступление (облачное хранилище, </w:t>
            </w:r>
            <w:proofErr w:type="spellStart"/>
            <w:r w:rsidRPr="00D62300">
              <w:rPr>
                <w:rFonts w:ascii="inherit" w:eastAsia="Times New Roman" w:hAnsi="inherit" w:cs="Times New Roman"/>
                <w:sz w:val="32"/>
                <w:szCs w:val="32"/>
                <w:lang w:val="en-US" w:eastAsia="ru-RU"/>
              </w:rPr>
              <w:t>youtube</w:t>
            </w:r>
            <w:proofErr w:type="spellEnd"/>
            <w:r w:rsidRPr="00D62300">
              <w:rPr>
                <w:rFonts w:ascii="inherit" w:eastAsia="Times New Roman" w:hAnsi="inherit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3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00" w:rsidRPr="00D62300" w:rsidTr="00D62300">
        <w:trPr>
          <w:tblCellSpacing w:w="15" w:type="dxa"/>
        </w:trPr>
        <w:tc>
          <w:tcPr>
            <w:tcW w:w="3961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D62300" w:rsidRPr="00D62300" w:rsidRDefault="00D62300" w:rsidP="0063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6F6" w:rsidRPr="00CC56AE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 ознакомлен и согласен с условиями проведения Конкурса. Я даю свое согласие на обработку моих персональных данных, указанных в заявке.</w:t>
      </w:r>
    </w:p>
    <w:p w:rsidR="00652F41" w:rsidRPr="00CC56AE" w:rsidRDefault="006326F6" w:rsidP="00652F4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участника</w:t>
      </w:r>
    </w:p>
    <w:p w:rsidR="00652F41" w:rsidRPr="00CC56AE" w:rsidRDefault="006326F6" w:rsidP="00652F4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5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родителя (законного представителя)</w:t>
      </w:r>
    </w:p>
    <w:p w:rsidR="000B3626" w:rsidRPr="00CC56AE" w:rsidRDefault="006326F6" w:rsidP="00652F4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6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преподавателя</w:t>
      </w:r>
    </w:p>
    <w:sectPr w:rsidR="000B3626" w:rsidRPr="00CC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3E0"/>
    <w:multiLevelType w:val="hybridMultilevel"/>
    <w:tmpl w:val="C6AE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3B2"/>
    <w:multiLevelType w:val="multilevel"/>
    <w:tmpl w:val="8AFC7B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4C38443E"/>
    <w:multiLevelType w:val="multilevel"/>
    <w:tmpl w:val="804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A136F"/>
    <w:multiLevelType w:val="multilevel"/>
    <w:tmpl w:val="938E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320CB"/>
    <w:multiLevelType w:val="hybridMultilevel"/>
    <w:tmpl w:val="A8AE9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D45963"/>
    <w:multiLevelType w:val="multilevel"/>
    <w:tmpl w:val="C286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6"/>
    <w:rsid w:val="000003B6"/>
    <w:rsid w:val="00064050"/>
    <w:rsid w:val="00085716"/>
    <w:rsid w:val="000B3626"/>
    <w:rsid w:val="002A59AD"/>
    <w:rsid w:val="002B1244"/>
    <w:rsid w:val="003D270C"/>
    <w:rsid w:val="004C724E"/>
    <w:rsid w:val="005658D0"/>
    <w:rsid w:val="005670B8"/>
    <w:rsid w:val="006326F6"/>
    <w:rsid w:val="00652F41"/>
    <w:rsid w:val="009C16F2"/>
    <w:rsid w:val="00C20AEF"/>
    <w:rsid w:val="00CC56AE"/>
    <w:rsid w:val="00D62300"/>
    <w:rsid w:val="00E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A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A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c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v-sp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2020-10-09T16:43:00Z</dcterms:created>
  <dcterms:modified xsi:type="dcterms:W3CDTF">2021-02-16T13:28:00Z</dcterms:modified>
</cp:coreProperties>
</file>